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1D" w:rsidRPr="00877239" w:rsidRDefault="00010E1D">
      <w:pPr>
        <w:jc w:val="center"/>
        <w:rPr>
          <w:b/>
          <w:bCs/>
          <w:color w:val="000000"/>
          <w:sz w:val="44"/>
          <w:szCs w:val="44"/>
        </w:rPr>
      </w:pPr>
      <w:r w:rsidRPr="00877239">
        <w:rPr>
          <w:rFonts w:cs="宋体" w:hint="eastAsia"/>
          <w:b/>
          <w:bCs/>
          <w:color w:val="000000"/>
          <w:sz w:val="44"/>
          <w:szCs w:val="44"/>
        </w:rPr>
        <w:t>徐州医科大学附属第三医院</w:t>
      </w:r>
    </w:p>
    <w:p w:rsidR="00010E1D" w:rsidRDefault="00010E1D">
      <w:pPr>
        <w:jc w:val="center"/>
        <w:rPr>
          <w:b/>
          <w:bCs/>
          <w:color w:val="FF0000"/>
          <w:sz w:val="28"/>
          <w:szCs w:val="28"/>
        </w:rPr>
      </w:pPr>
      <w:r>
        <w:rPr>
          <w:rFonts w:cs="宋体" w:hint="eastAsia"/>
          <w:b/>
          <w:bCs/>
          <w:color w:val="FF0000"/>
          <w:sz w:val="28"/>
          <w:szCs w:val="28"/>
        </w:rPr>
        <w:t>【耳鼻喉检查治疗台】</w:t>
      </w:r>
    </w:p>
    <w:p w:rsidR="00010E1D" w:rsidRDefault="00010E1D">
      <w:pPr>
        <w:jc w:val="center"/>
        <w:rPr>
          <w:b/>
          <w:bCs/>
          <w:color w:val="FF0000"/>
          <w:sz w:val="28"/>
          <w:szCs w:val="28"/>
        </w:rPr>
      </w:pPr>
    </w:p>
    <w:p w:rsidR="00010E1D" w:rsidRDefault="00010E1D">
      <w:pPr>
        <w:jc w:val="center"/>
        <w:rPr>
          <w:b/>
          <w:bCs/>
          <w:color w:val="000000"/>
          <w:sz w:val="84"/>
          <w:szCs w:val="84"/>
        </w:rPr>
      </w:pPr>
    </w:p>
    <w:p w:rsidR="00010E1D" w:rsidRPr="00877239" w:rsidRDefault="00010E1D">
      <w:pPr>
        <w:jc w:val="center"/>
        <w:rPr>
          <w:rFonts w:eastAsia="黑体"/>
          <w:b/>
          <w:bCs/>
          <w:color w:val="000000"/>
          <w:sz w:val="72"/>
          <w:szCs w:val="72"/>
        </w:rPr>
      </w:pPr>
      <w:r w:rsidRPr="00877239">
        <w:rPr>
          <w:rFonts w:eastAsia="黑体" w:cs="黑体" w:hint="eastAsia"/>
          <w:b/>
          <w:bCs/>
          <w:color w:val="000000"/>
          <w:sz w:val="72"/>
          <w:szCs w:val="72"/>
        </w:rPr>
        <w:t>磋</w:t>
      </w:r>
    </w:p>
    <w:p w:rsidR="00010E1D" w:rsidRPr="00877239" w:rsidRDefault="00010E1D">
      <w:pPr>
        <w:jc w:val="center"/>
        <w:rPr>
          <w:rFonts w:eastAsia="黑体"/>
          <w:b/>
          <w:bCs/>
          <w:color w:val="000000"/>
          <w:sz w:val="72"/>
          <w:szCs w:val="72"/>
        </w:rPr>
      </w:pPr>
      <w:r w:rsidRPr="00877239">
        <w:rPr>
          <w:rFonts w:eastAsia="黑体" w:cs="黑体" w:hint="eastAsia"/>
          <w:b/>
          <w:bCs/>
          <w:color w:val="000000"/>
          <w:sz w:val="72"/>
          <w:szCs w:val="72"/>
        </w:rPr>
        <w:t>商</w:t>
      </w:r>
    </w:p>
    <w:p w:rsidR="00010E1D" w:rsidRPr="00877239" w:rsidRDefault="00010E1D">
      <w:pPr>
        <w:jc w:val="center"/>
        <w:rPr>
          <w:rFonts w:eastAsia="黑体"/>
          <w:b/>
          <w:bCs/>
          <w:color w:val="000000"/>
          <w:sz w:val="72"/>
          <w:szCs w:val="72"/>
        </w:rPr>
      </w:pPr>
      <w:r w:rsidRPr="00877239">
        <w:rPr>
          <w:rFonts w:eastAsia="黑体" w:cs="黑体" w:hint="eastAsia"/>
          <w:b/>
          <w:bCs/>
          <w:color w:val="000000"/>
          <w:sz w:val="72"/>
          <w:szCs w:val="72"/>
        </w:rPr>
        <w:t>文</w:t>
      </w:r>
    </w:p>
    <w:p w:rsidR="00010E1D" w:rsidRPr="00877239" w:rsidRDefault="00010E1D">
      <w:pPr>
        <w:jc w:val="center"/>
        <w:rPr>
          <w:rFonts w:eastAsia="黑体"/>
          <w:b/>
          <w:bCs/>
          <w:color w:val="000000"/>
          <w:sz w:val="72"/>
          <w:szCs w:val="72"/>
        </w:rPr>
      </w:pPr>
      <w:r w:rsidRPr="00877239">
        <w:rPr>
          <w:rFonts w:eastAsia="黑体" w:cs="黑体" w:hint="eastAsia"/>
          <w:b/>
          <w:bCs/>
          <w:color w:val="000000"/>
          <w:sz w:val="72"/>
          <w:szCs w:val="72"/>
        </w:rPr>
        <w:t>件</w:t>
      </w:r>
    </w:p>
    <w:p w:rsidR="00010E1D" w:rsidRDefault="00010E1D">
      <w:pPr>
        <w:jc w:val="center"/>
        <w:rPr>
          <w:rFonts w:eastAsia="黑体"/>
          <w:b/>
          <w:bCs/>
          <w:color w:val="000000"/>
          <w:sz w:val="98"/>
          <w:szCs w:val="98"/>
        </w:rPr>
      </w:pPr>
    </w:p>
    <w:p w:rsidR="00010E1D" w:rsidRDefault="00010E1D">
      <w:pPr>
        <w:jc w:val="center"/>
        <w:rPr>
          <w:rFonts w:eastAsia="黑体"/>
          <w:b/>
          <w:bCs/>
          <w:color w:val="000000"/>
          <w:sz w:val="98"/>
          <w:szCs w:val="98"/>
        </w:rPr>
      </w:pPr>
    </w:p>
    <w:p w:rsidR="00010E1D" w:rsidRDefault="00010E1D">
      <w:pPr>
        <w:jc w:val="center"/>
        <w:rPr>
          <w:rFonts w:eastAsia="黑体"/>
          <w:b/>
          <w:bCs/>
          <w:color w:val="000000"/>
          <w:sz w:val="98"/>
          <w:szCs w:val="98"/>
        </w:rPr>
      </w:pPr>
    </w:p>
    <w:p w:rsidR="00010E1D" w:rsidRPr="00877239" w:rsidRDefault="00010E1D">
      <w:pPr>
        <w:jc w:val="center"/>
        <w:rPr>
          <w:b/>
          <w:bCs/>
          <w:color w:val="000000"/>
          <w:sz w:val="36"/>
          <w:szCs w:val="36"/>
        </w:rPr>
      </w:pPr>
      <w:r w:rsidRPr="00877239">
        <w:rPr>
          <w:rFonts w:cs="宋体" w:hint="eastAsia"/>
          <w:b/>
          <w:bCs/>
          <w:color w:val="000000"/>
          <w:sz w:val="36"/>
          <w:szCs w:val="36"/>
        </w:rPr>
        <w:t>徐州医科大学附属第三医院国有资产管理处编制</w:t>
      </w:r>
    </w:p>
    <w:p w:rsidR="00010E1D" w:rsidRDefault="00010E1D">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010E1D" w:rsidRDefault="00010E1D" w:rsidP="00BB7183">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010E1D" w:rsidRDefault="00010E1D">
      <w:pPr>
        <w:jc w:val="center"/>
        <w:rPr>
          <w:b/>
          <w:bCs/>
          <w:color w:val="000000"/>
          <w:sz w:val="30"/>
          <w:szCs w:val="30"/>
        </w:rPr>
      </w:pPr>
      <w:r>
        <w:rPr>
          <w:rFonts w:hAnsi="宋体" w:cs="宋体" w:hint="eastAsia"/>
          <w:b/>
          <w:bCs/>
          <w:color w:val="000000"/>
          <w:sz w:val="30"/>
          <w:szCs w:val="30"/>
        </w:rPr>
        <w:t>第一节：投标须知</w:t>
      </w:r>
    </w:p>
    <w:p w:rsidR="00010E1D" w:rsidRDefault="00010E1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010E1D" w:rsidRDefault="00010E1D" w:rsidP="00BB7183">
      <w:pPr>
        <w:ind w:firstLineChars="200" w:firstLine="31680"/>
        <w:rPr>
          <w:rFonts w:hAnsi="宋体"/>
          <w:color w:val="000000"/>
        </w:rPr>
      </w:pPr>
      <w:r>
        <w:rPr>
          <w:color w:val="000000"/>
        </w:rPr>
        <w:t>1</w:t>
      </w:r>
      <w:r>
        <w:rPr>
          <w:rFonts w:hAnsi="宋体" w:cs="宋体" w:hint="eastAsia"/>
          <w:color w:val="000000"/>
        </w:rPr>
        <w:t>）项目名称：耳鼻喉检查治疗台</w:t>
      </w:r>
    </w:p>
    <w:p w:rsidR="00010E1D" w:rsidRDefault="00010E1D" w:rsidP="00BB7183">
      <w:pPr>
        <w:ind w:firstLineChars="200" w:firstLine="31680"/>
        <w:rPr>
          <w:b/>
          <w:bCs/>
          <w:color w:val="000000"/>
        </w:rPr>
      </w:pPr>
      <w:r>
        <w:rPr>
          <w:color w:val="000000"/>
        </w:rPr>
        <w:t>2</w:t>
      </w:r>
      <w:r>
        <w:rPr>
          <w:rFonts w:hAnsi="宋体" w:cs="宋体" w:hint="eastAsia"/>
          <w:color w:val="000000"/>
        </w:rPr>
        <w:t>）项目地点：徐州医科大学附属第三医院</w:t>
      </w:r>
    </w:p>
    <w:p w:rsidR="00010E1D" w:rsidRDefault="00010E1D">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010E1D" w:rsidRDefault="00010E1D">
      <w:pPr>
        <w:pStyle w:val="PlainText"/>
        <w:spacing w:line="400" w:lineRule="exact"/>
        <w:jc w:val="left"/>
        <w:rPr>
          <w:rFonts w:ascii="Times New Roman" w:hAnsi="宋体" w:cs="Times New Roman"/>
          <w:b/>
          <w:bCs/>
          <w:color w:val="000000"/>
        </w:rPr>
      </w:pPr>
      <w:r>
        <w:rPr>
          <w:rFonts w:ascii="Times New Roman" w:hAnsi="宋体" w:cs="Times New Roman"/>
          <w:b/>
          <w:bCs/>
          <w:color w:val="000000"/>
        </w:rPr>
        <w:t xml:space="preserve">   </w:t>
      </w:r>
      <w:r>
        <w:rPr>
          <w:rFonts w:hAnsi="宋体" w:hint="eastAsia"/>
          <w:color w:val="000000"/>
        </w:rPr>
        <w:t>耳鼻喉检查治疗台设备一套，具体配置清单及参数见招标文件。</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010E1D" w:rsidRDefault="00010E1D" w:rsidP="00BB7183">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010E1D" w:rsidRPr="00A33A46" w:rsidRDefault="00010E1D" w:rsidP="00BB7183">
      <w:pPr>
        <w:spacing w:line="276" w:lineRule="auto"/>
        <w:ind w:firstLineChars="200" w:firstLine="31680"/>
        <w:jc w:val="left"/>
        <w:rPr>
          <w:rFonts w:ascii="宋体"/>
          <w:color w:val="000000"/>
        </w:rPr>
      </w:pPr>
      <w:r w:rsidRPr="00A33A46">
        <w:rPr>
          <w:color w:val="000000"/>
        </w:rPr>
        <w:t xml:space="preserve">2) </w:t>
      </w:r>
      <w:r w:rsidRPr="00A33A46">
        <w:rPr>
          <w:rFonts w:cs="宋体" w:hint="eastAsia"/>
          <w:color w:val="000000"/>
        </w:rPr>
        <w:t>供应商代表须</w:t>
      </w:r>
      <w:r w:rsidRPr="00A33A46">
        <w:rPr>
          <w:rFonts w:hAnsi="宋体" w:cs="宋体" w:hint="eastAsia"/>
          <w:color w:val="000000"/>
        </w:rPr>
        <w:t>携带供应商</w:t>
      </w:r>
      <w:r w:rsidRPr="00A33A46">
        <w:rPr>
          <w:rFonts w:ascii="宋体" w:hAnsi="宋体" w:cs="宋体" w:hint="eastAsia"/>
          <w:color w:val="000000"/>
        </w:rPr>
        <w:t>法定代表人的授权委托书及</w:t>
      </w:r>
      <w:r w:rsidRPr="00A33A46">
        <w:rPr>
          <w:rFonts w:hAnsi="宋体" w:cs="宋体" w:hint="eastAsia"/>
          <w:color w:val="000000"/>
        </w:rPr>
        <w:t>社保中心出具的近三个月供应商给其缴纳的社会保险证明</w:t>
      </w:r>
      <w:r w:rsidRPr="00A33A46">
        <w:rPr>
          <w:rFonts w:ascii="宋体" w:hAnsi="宋体" w:cs="宋体" w:hint="eastAsia"/>
          <w:color w:val="000000"/>
        </w:rPr>
        <w:t>；</w:t>
      </w:r>
    </w:p>
    <w:p w:rsidR="00010E1D" w:rsidRDefault="00010E1D" w:rsidP="00BB7183">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010E1D" w:rsidRDefault="00010E1D">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010E1D" w:rsidRDefault="00010E1D" w:rsidP="00BB7183">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010E1D" w:rsidRDefault="00010E1D">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010E1D" w:rsidRDefault="00010E1D" w:rsidP="00BB7183">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010E1D" w:rsidRDefault="00010E1D">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）合同主要条款</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sidRPr="00067E04">
        <w:rPr>
          <w:rFonts w:ascii="Times New Roman" w:cs="Times New Roman"/>
          <w:color w:val="000000"/>
          <w:sz w:val="21"/>
          <w:szCs w:val="21"/>
        </w:rPr>
        <w:t>2</w:t>
      </w:r>
      <w:r>
        <w:rPr>
          <w:rFonts w:ascii="Times New Roman" w:cs="Times New Roman"/>
          <w:color w:val="000000"/>
          <w:sz w:val="21"/>
          <w:szCs w:val="21"/>
        </w:rPr>
        <w:t>0</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20</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收到的任何澄清要求将以传真的形式予以答复，并将标明澄清来源的答复</w:t>
      </w:r>
      <w:r>
        <w:rPr>
          <w:rFonts w:ascii="Times New Roman" w:hAnsi="Times New Roman" w:cs="Times New Roman"/>
          <w:color w:val="000000"/>
          <w:sz w:val="21"/>
          <w:szCs w:val="21"/>
        </w:rPr>
        <w:t>,</w:t>
      </w:r>
      <w:r>
        <w:rPr>
          <w:rFonts w:ascii="Times New Roman" w:eastAsia="Times New Roman" w:cs="Times New Roman"/>
          <w:color w:val="000000"/>
          <w:sz w:val="21"/>
          <w:szCs w:val="21"/>
        </w:rPr>
        <w:t>正式传真给每一个供应商。</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20</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文件的修改将以书面形式通知所有参与的供应商，对方应立即以传真的形式确认己经收到该修改。</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010E1D" w:rsidRPr="00F645FE"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sidRPr="00F645FE">
        <w:rPr>
          <w:rFonts w:ascii="Times New Roman" w:hint="eastAsia"/>
          <w:b/>
          <w:bCs/>
          <w:color w:val="000000"/>
          <w:sz w:val="21"/>
          <w:szCs w:val="21"/>
        </w:rPr>
        <w:t>进口产品</w:t>
      </w:r>
      <w:r w:rsidRPr="00F645FE">
        <w:rPr>
          <w:rFonts w:ascii="Times New Roman" w:hint="eastAsia"/>
          <w:color w:val="000000"/>
          <w:sz w:val="21"/>
          <w:szCs w:val="21"/>
        </w:rPr>
        <w:t>提供</w:t>
      </w:r>
      <w:r w:rsidRPr="00F645FE">
        <w:rPr>
          <w:rFonts w:ascii="Times New Roman" w:hint="eastAsia"/>
          <w:color w:val="000000"/>
          <w:kern w:val="2"/>
          <w:sz w:val="21"/>
          <w:szCs w:val="21"/>
        </w:rPr>
        <w:t>生产厂商或国内一级及以上代理经销商授权，国产产品不需要提供</w:t>
      </w:r>
      <w:r w:rsidRPr="00F645FE">
        <w:rPr>
          <w:rFonts w:ascii="Times New Roman" w:eastAsia="Times New Roman" w:cs="Times New Roman"/>
          <w:color w:val="000000"/>
          <w:sz w:val="21"/>
          <w:szCs w:val="21"/>
        </w:rPr>
        <w:t>)。</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投标报价。总价、每个单项均需单独报价，若总价和单价不一致时以单价为准；</w:t>
      </w:r>
    </w:p>
    <w:p w:rsidR="00010E1D" w:rsidRDefault="00010E1D">
      <w:pPr>
        <w:pStyle w:val="NormalWeb"/>
        <w:widowControl w:val="0"/>
        <w:spacing w:before="0" w:beforeAutospacing="0" w:after="0" w:afterAutospacing="0" w:line="400" w:lineRule="exact"/>
        <w:jc w:val="both"/>
        <w:rPr>
          <w:rFonts w:ascii="Times New Roman" w:cs="Times New Roman"/>
          <w:color w:val="000000"/>
        </w:rPr>
      </w:pPr>
      <w:r w:rsidRPr="004F1A15">
        <w:rPr>
          <w:rFonts w:ascii="Times New Roman" w:eastAsia="Times New Roman" w:cs="Times New Roman"/>
          <w:color w:val="000000"/>
          <w:sz w:val="21"/>
          <w:szCs w:val="21"/>
        </w:rPr>
        <w:t>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010E1D" w:rsidRPr="00992A71" w:rsidRDefault="00010E1D">
      <w:pPr>
        <w:pStyle w:val="NormalWeb"/>
        <w:widowControl w:val="0"/>
        <w:spacing w:before="0" w:beforeAutospacing="0" w:after="0" w:afterAutospacing="0" w:line="400" w:lineRule="exact"/>
        <w:jc w:val="both"/>
        <w:rPr>
          <w:rFonts w:ascii="Times New Roman" w:cs="Times New Roman"/>
          <w:color w:val="FF0000"/>
          <w:sz w:val="21"/>
          <w:szCs w:val="21"/>
          <w:highlight w:val="yellow"/>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int="eastAsia"/>
          <w:kern w:val="2"/>
          <w:sz w:val="21"/>
          <w:szCs w:val="21"/>
        </w:rPr>
        <w:t>（外贸代理公司应在我校招标的外贸代理公司中进行选择，</w:t>
      </w:r>
      <w:r>
        <w:rPr>
          <w:rFonts w:ascii="Arial" w:hAnsi="Arial" w:hint="eastAsia"/>
          <w:kern w:val="2"/>
          <w:sz w:val="21"/>
          <w:szCs w:val="21"/>
        </w:rPr>
        <w:t>外贸代理费率原则上不超过投标总价的</w:t>
      </w:r>
      <w:r>
        <w:rPr>
          <w:rFonts w:ascii="Arial" w:hAnsi="Arial" w:cs="Arial"/>
          <w:kern w:val="2"/>
          <w:sz w:val="21"/>
          <w:szCs w:val="21"/>
        </w:rPr>
        <w:t>2.0</w:t>
      </w:r>
      <w:r>
        <w:rPr>
          <w:rFonts w:ascii="Arial" w:hAnsi="Arial" w:cs="Arial"/>
          <w:b/>
          <w:bCs/>
          <w:kern w:val="2"/>
          <w:sz w:val="21"/>
          <w:szCs w:val="21"/>
        </w:rPr>
        <w:t>%</w:t>
      </w:r>
      <w:r>
        <w:rPr>
          <w:rFonts w:ascii="Arial" w:hAnsi="Arial" w:cs="Arial"/>
          <w:kern w:val="2"/>
          <w:sz w:val="21"/>
          <w:szCs w:val="21"/>
        </w:rPr>
        <w:t>—2.4</w:t>
      </w:r>
      <w:r>
        <w:rPr>
          <w:rFonts w:ascii="Arial" w:hAnsi="Arial" w:cs="Arial"/>
          <w:b/>
          <w:bCs/>
          <w:kern w:val="2"/>
          <w:sz w:val="21"/>
          <w:szCs w:val="21"/>
        </w:rPr>
        <w:t>%</w:t>
      </w:r>
      <w:r>
        <w:rPr>
          <w:rFonts w:ascii="Times New Roman" w:hint="eastAsia"/>
          <w:kern w:val="2"/>
          <w:sz w:val="21"/>
          <w:szCs w:val="21"/>
        </w:rPr>
        <w:t>）。</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010E1D" w:rsidRDefault="00010E1D" w:rsidP="00BB7183">
      <w:pPr>
        <w:spacing w:line="400" w:lineRule="exact"/>
        <w:ind w:firstLineChars="150" w:firstLine="31680"/>
        <w:rPr>
          <w:color w:val="000000"/>
        </w:rPr>
      </w:pPr>
      <w:r>
        <w:rPr>
          <w:rFonts w:eastAsia="Times New Roman" w:hAnsi="宋体"/>
          <w:color w:val="000000"/>
          <w:kern w:val="0"/>
        </w:rPr>
        <w:t xml:space="preserve"> 6) 偏离表。</w:t>
      </w:r>
    </w:p>
    <w:p w:rsidR="00010E1D" w:rsidRPr="00F645FE" w:rsidRDefault="00010E1D" w:rsidP="00BB7183">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w:t>
      </w:r>
      <w:r w:rsidRPr="00F645FE">
        <w:rPr>
          <w:rFonts w:cs="宋体" w:hint="eastAsia"/>
          <w:color w:val="000000"/>
        </w:rPr>
        <w:t>作说明等材料</w:t>
      </w:r>
      <w:r w:rsidRPr="00F645FE">
        <w:rPr>
          <w:rFonts w:cs="宋体" w:hint="eastAsia"/>
          <w:b/>
          <w:bCs/>
          <w:color w:val="000000"/>
        </w:rPr>
        <w:t>（进口产品需提供所投产品的铭牌图片）</w:t>
      </w:r>
      <w:r w:rsidRPr="00F645FE">
        <w:rPr>
          <w:rFonts w:cs="宋体" w:hint="eastAsia"/>
          <w:color w:val="000000"/>
        </w:rPr>
        <w:t>。</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sidRPr="00F645FE">
        <w:rPr>
          <w:rFonts w:ascii="Times New Roman" w:hAnsi="Times New Roman" w:cs="Times New Roman"/>
          <w:color w:val="000000"/>
          <w:sz w:val="21"/>
          <w:szCs w:val="21"/>
        </w:rPr>
        <w:t xml:space="preserve">8) </w:t>
      </w:r>
      <w:r w:rsidRPr="00F645FE">
        <w:rPr>
          <w:rFonts w:ascii="Times New Roman" w:hAnsi="Times New Roman" w:hint="eastAsia"/>
          <w:color w:val="000000"/>
          <w:sz w:val="21"/>
          <w:szCs w:val="21"/>
        </w:rPr>
        <w:t>交货一览表，注明交货期（内贸合同在合同签订后</w:t>
      </w:r>
      <w:r w:rsidRPr="00F645FE">
        <w:rPr>
          <w:rFonts w:ascii="Times New Roman" w:hAnsi="Times New Roman" w:cs="Times New Roman"/>
          <w:color w:val="000000"/>
          <w:sz w:val="21"/>
          <w:szCs w:val="21"/>
        </w:rPr>
        <w:t>30</w:t>
      </w:r>
      <w:r w:rsidRPr="00F645FE">
        <w:rPr>
          <w:rFonts w:hint="eastAsia"/>
          <w:color w:val="000000"/>
          <w:sz w:val="21"/>
          <w:szCs w:val="21"/>
        </w:rPr>
        <w:t>个自然日内，</w:t>
      </w:r>
      <w:r>
        <w:rPr>
          <w:rFonts w:hint="eastAsia"/>
          <w:color w:val="000000"/>
          <w:sz w:val="21"/>
          <w:szCs w:val="21"/>
        </w:rPr>
        <w:t>且以最后一批商品到达指定地点为准。进口免税产品在签订进口免税货物采购合同后</w:t>
      </w:r>
      <w:r>
        <w:rPr>
          <w:rFonts w:ascii="Times New Roman" w:hAnsi="Times New Roman" w:cs="Times New Roman"/>
          <w:color w:val="000000"/>
          <w:sz w:val="21"/>
          <w:szCs w:val="21"/>
        </w:rPr>
        <w:t>120</w:t>
      </w:r>
      <w:r>
        <w:rPr>
          <w:rFonts w:hint="eastAsia"/>
          <w:color w:val="000000"/>
          <w:sz w:val="21"/>
          <w:szCs w:val="21"/>
        </w:rPr>
        <w:t>个自然日内，且以最后一批商品到达指定地点为准）</w:t>
      </w:r>
      <w:r>
        <w:rPr>
          <w:rFonts w:ascii="Times New Roman" w:hAnsi="Times New Roman" w:hint="eastAsia"/>
          <w:color w:val="000000"/>
          <w:sz w:val="21"/>
          <w:szCs w:val="21"/>
        </w:rPr>
        <w:t>。</w:t>
      </w:r>
    </w:p>
    <w:p w:rsidR="00010E1D" w:rsidRDefault="00010E1D" w:rsidP="00BB7183">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010E1D" w:rsidRDefault="00010E1D" w:rsidP="00BB7183">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010E1D" w:rsidRDefault="00010E1D" w:rsidP="00BB7183">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）供应商应准备陆份</w:t>
      </w:r>
      <w:r>
        <w:rPr>
          <w:rFonts w:ascii="Times New Roman" w:hint="eastAsia"/>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壹份正本，伍份副本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010E1D" w:rsidRDefault="00010E1D" w:rsidP="00BB7183">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010E1D" w:rsidRDefault="00010E1D">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000000"/>
        </w:rPr>
        <w:t>1000</w:t>
      </w:r>
      <w:r>
        <w:rPr>
          <w:rFonts w:hAnsi="宋体" w:cs="宋体" w:hint="eastAsia"/>
          <w:b/>
          <w:bCs/>
          <w:color w:val="000000"/>
        </w:rPr>
        <w:t>元</w:t>
      </w:r>
      <w:r>
        <w:rPr>
          <w:rFonts w:hAnsi="宋体" w:cs="宋体" w:hint="eastAsia"/>
          <w:color w:val="000000"/>
        </w:rPr>
        <w:t>的投标保证金。</w:t>
      </w:r>
    </w:p>
    <w:p w:rsidR="00010E1D" w:rsidRDefault="00010E1D">
      <w:pPr>
        <w:tabs>
          <w:tab w:val="left" w:pos="1260"/>
        </w:tabs>
        <w:spacing w:line="400" w:lineRule="exact"/>
        <w:ind w:firstLine="435"/>
        <w:rPr>
          <w:rFonts w:hAnsi="宋体"/>
          <w:color w:val="000000"/>
        </w:rPr>
      </w:pPr>
      <w:r>
        <w:rPr>
          <w:color w:val="000000"/>
        </w:rPr>
        <w:t>2</w:t>
      </w:r>
      <w:r>
        <w:rPr>
          <w:rFonts w:hAnsi="宋体" w:cs="宋体" w:hint="eastAsia"/>
          <w:color w:val="000000"/>
        </w:rPr>
        <w:t>）投标保证金缴纳方式：公司转账至如下账号。暑假项目投标保证金可于投标现场以现金形式递交。</w:t>
      </w:r>
    </w:p>
    <w:p w:rsidR="00010E1D" w:rsidRDefault="00010E1D" w:rsidP="00BB7183">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开户名：徐州医科大学附属第三医院</w:t>
      </w:r>
    </w:p>
    <w:p w:rsidR="00010E1D" w:rsidRDefault="00010E1D" w:rsidP="00BB7183">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开户行：</w:t>
      </w:r>
      <w:r>
        <w:rPr>
          <w:rFonts w:ascii="宋体" w:hAnsi="宋体" w:cs="宋体"/>
          <w:b/>
          <w:bCs/>
          <w:color w:val="FF0000"/>
          <w:sz w:val="24"/>
          <w:szCs w:val="24"/>
        </w:rPr>
        <w:t xml:space="preserve"> </w:t>
      </w:r>
      <w:r>
        <w:rPr>
          <w:rFonts w:ascii="宋体" w:hAnsi="宋体" w:cs="宋体" w:hint="eastAsia"/>
          <w:b/>
          <w:bCs/>
          <w:color w:val="FF0000"/>
          <w:sz w:val="24"/>
          <w:szCs w:val="24"/>
        </w:rPr>
        <w:t>江苏银行徐州鼓楼支行</w:t>
      </w:r>
      <w:r>
        <w:rPr>
          <w:rFonts w:ascii="宋体" w:hAnsi="宋体" w:cs="宋体"/>
          <w:b/>
          <w:bCs/>
          <w:color w:val="FF0000"/>
          <w:sz w:val="24"/>
          <w:szCs w:val="24"/>
        </w:rPr>
        <w:t xml:space="preserve">    </w:t>
      </w:r>
    </w:p>
    <w:p w:rsidR="00010E1D" w:rsidRDefault="00010E1D" w:rsidP="00BB7183">
      <w:pPr>
        <w:tabs>
          <w:tab w:val="left" w:pos="1260"/>
        </w:tabs>
        <w:spacing w:line="400" w:lineRule="exact"/>
        <w:ind w:firstLineChars="200" w:firstLine="31680"/>
        <w:rPr>
          <w:rFonts w:ascii="宋体"/>
          <w:b/>
          <w:bCs/>
          <w:color w:val="FF0000"/>
          <w:sz w:val="24"/>
          <w:szCs w:val="24"/>
        </w:rPr>
      </w:pPr>
      <w:r>
        <w:rPr>
          <w:rFonts w:ascii="宋体" w:hAnsi="宋体" w:cs="宋体"/>
          <w:b/>
          <w:bCs/>
          <w:color w:val="FF0000"/>
          <w:sz w:val="24"/>
          <w:szCs w:val="24"/>
        </w:rPr>
        <w:t xml:space="preserve"> </w:t>
      </w:r>
      <w:r>
        <w:rPr>
          <w:rFonts w:ascii="宋体" w:hAnsi="宋体" w:cs="宋体" w:hint="eastAsia"/>
          <w:b/>
          <w:bCs/>
          <w:color w:val="FF0000"/>
          <w:sz w:val="24"/>
          <w:szCs w:val="24"/>
        </w:rPr>
        <w:t>账号：</w:t>
      </w:r>
      <w:r>
        <w:rPr>
          <w:rFonts w:ascii="宋体" w:hAnsi="宋体" w:cs="宋体"/>
          <w:b/>
          <w:bCs/>
          <w:color w:val="FF0000"/>
          <w:sz w:val="24"/>
          <w:szCs w:val="24"/>
        </w:rPr>
        <w:t>60020188000066191</w:t>
      </w:r>
    </w:p>
    <w:p w:rsidR="00010E1D" w:rsidRDefault="00010E1D" w:rsidP="00BB7183">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rsidR="00010E1D" w:rsidRDefault="00010E1D" w:rsidP="00BB7183">
      <w:pPr>
        <w:pStyle w:val="NormalWeb"/>
        <w:widowControl w:val="0"/>
        <w:spacing w:before="0" w:beforeAutospacing="0" w:after="0" w:afterAutospacing="0" w:line="400" w:lineRule="exact"/>
        <w:ind w:firstLineChars="300" w:firstLine="3168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ascii="Times New Roman" w:hint="eastAsia"/>
          <w:b/>
          <w:bCs/>
          <w:sz w:val="21"/>
          <w:szCs w:val="21"/>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rsidR="00010E1D" w:rsidRDefault="00010E1D" w:rsidP="00BB7183">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ascii="Times New Roman" w:hAnsi="Times New Roman" w:hint="eastAsia"/>
          <w:color w:val="000000"/>
          <w:sz w:val="21"/>
          <w:szCs w:val="21"/>
        </w:rPr>
        <w:t>：江苏省徐州市复兴南路</w:t>
      </w:r>
      <w:r>
        <w:rPr>
          <w:rFonts w:ascii="Times New Roman" w:hAnsi="Times New Roman" w:cs="Times New Roman"/>
          <w:color w:val="000000"/>
          <w:sz w:val="21"/>
          <w:szCs w:val="21"/>
        </w:rPr>
        <w:t>388</w:t>
      </w:r>
      <w:r>
        <w:rPr>
          <w:rFonts w:hint="eastAsia"/>
          <w:color w:val="000000"/>
          <w:sz w:val="21"/>
          <w:szCs w:val="21"/>
        </w:rPr>
        <w:t>号徐州医科大学附属第三医院国资处。</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21</w:t>
      </w:r>
      <w:r>
        <w:rPr>
          <w:rFonts w:ascii="Times New Roman" w:eastAsia="Times New Roman" w:cs="Times New Roman"/>
          <w:b/>
          <w:bCs/>
          <w:color w:val="000000"/>
          <w:sz w:val="21"/>
          <w:szCs w:val="21"/>
        </w:rPr>
        <w:t>日</w:t>
      </w:r>
      <w:r>
        <w:rPr>
          <w:rFonts w:ascii="Times New Roman" w:cs="Times New Roman"/>
          <w:b/>
          <w:bCs/>
          <w:color w:val="000000"/>
          <w:sz w:val="21"/>
          <w:szCs w:val="21"/>
        </w:rPr>
        <w:t>13:30-</w:t>
      </w:r>
      <w:bookmarkStart w:id="0" w:name="_GoBack"/>
      <w:bookmarkEnd w:id="0"/>
      <w:r>
        <w:rPr>
          <w:rFonts w:ascii="Times New Roman" w:cs="Times New Roman"/>
          <w:b/>
          <w:bCs/>
          <w:color w:val="000000"/>
          <w:sz w:val="21"/>
          <w:szCs w:val="21"/>
        </w:rPr>
        <w:t>14:00</w:t>
      </w:r>
      <w:r>
        <w:rPr>
          <w:rFonts w:ascii="Times New Roman" w:eastAsia="Times New Roman" w:cs="Times New Roman"/>
          <w:b/>
          <w:bCs/>
          <w:color w:val="000000"/>
          <w:sz w:val="21"/>
          <w:szCs w:val="21"/>
        </w:rPr>
        <w:t>。</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010E1D" w:rsidRDefault="00010E1D" w:rsidP="00BB7183">
      <w:pPr>
        <w:pStyle w:val="NormalWeb"/>
        <w:widowControl w:val="0"/>
        <w:spacing w:before="0" w:beforeAutospacing="0" w:after="0" w:afterAutospacing="0" w:line="400" w:lineRule="exact"/>
        <w:ind w:leftChars="200" w:left="31680" w:hangingChars="14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010E1D" w:rsidRDefault="00010E1D" w:rsidP="00BB7183">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010E1D" w:rsidRDefault="00010E1D" w:rsidP="00BB7183">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010E1D" w:rsidRDefault="00010E1D" w:rsidP="00BB7183">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010E1D" w:rsidRPr="00F645FE" w:rsidRDefault="00010E1D" w:rsidP="00BB7183">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w:t>
      </w:r>
      <w:r w:rsidRPr="00F645FE">
        <w:rPr>
          <w:rFonts w:cs="宋体" w:hint="eastAsia"/>
          <w:color w:val="000000"/>
        </w:rPr>
        <w:t>有差异，以单价为准，并对总价进行修改。若数字和文字表示的金额之间有差异，以文字金额为准，并对数字做相应修改。）</w:t>
      </w:r>
    </w:p>
    <w:p w:rsidR="00010E1D" w:rsidRPr="00F645FE" w:rsidRDefault="00010E1D" w:rsidP="00BB7183">
      <w:pPr>
        <w:spacing w:line="400" w:lineRule="exact"/>
        <w:ind w:firstLineChars="200" w:firstLine="31680"/>
        <w:rPr>
          <w:color w:val="000000"/>
        </w:rPr>
      </w:pPr>
      <w:r w:rsidRPr="00F645FE">
        <w:rPr>
          <w:color w:val="000000"/>
        </w:rPr>
        <w:t>4</w:t>
      </w:r>
      <w:r w:rsidRPr="00F645FE">
        <w:rPr>
          <w:rFonts w:cs="宋体" w:hint="eastAsia"/>
          <w:color w:val="000000"/>
        </w:rPr>
        <w:t>）磋商响应文件载明的项目交货期限超过磋商文件规定期限的。</w:t>
      </w:r>
    </w:p>
    <w:p w:rsidR="00010E1D" w:rsidRPr="00F645FE" w:rsidRDefault="00010E1D" w:rsidP="00BB7183">
      <w:pPr>
        <w:spacing w:line="400" w:lineRule="exact"/>
        <w:ind w:firstLineChars="200" w:firstLine="31680"/>
        <w:rPr>
          <w:color w:val="000000"/>
        </w:rPr>
      </w:pPr>
      <w:r w:rsidRPr="00F645FE">
        <w:rPr>
          <w:color w:val="000000"/>
        </w:rPr>
        <w:t>5</w:t>
      </w:r>
      <w:r w:rsidRPr="00F645FE">
        <w:rPr>
          <w:rFonts w:cs="宋体" w:hint="eastAsia"/>
          <w:color w:val="000000"/>
        </w:rPr>
        <w:t>）供应商未实质性响应磋商文件的。</w:t>
      </w:r>
    </w:p>
    <w:p w:rsidR="00010E1D" w:rsidRDefault="00010E1D" w:rsidP="00BB7183">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010E1D" w:rsidRDefault="00010E1D">
      <w:pPr>
        <w:spacing w:line="400" w:lineRule="exact"/>
        <w:rPr>
          <w:b/>
          <w:bCs/>
          <w:color w:val="000000"/>
        </w:rPr>
      </w:pPr>
      <w:r>
        <w:rPr>
          <w:b/>
          <w:bCs/>
          <w:color w:val="000000"/>
        </w:rPr>
        <w:t>16</w:t>
      </w:r>
      <w:r>
        <w:rPr>
          <w:rFonts w:hAnsi="宋体" w:cs="宋体" w:hint="eastAsia"/>
          <w:b/>
          <w:bCs/>
          <w:color w:val="000000"/>
        </w:rPr>
        <w:t>、磋商</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21</w:t>
      </w:r>
      <w:r>
        <w:rPr>
          <w:rFonts w:ascii="Times New Roman" w:eastAsia="Times New Roman" w:cs="Times New Roman"/>
          <w:b/>
          <w:bCs/>
          <w:color w:val="000000"/>
          <w:sz w:val="21"/>
          <w:szCs w:val="21"/>
        </w:rPr>
        <w:t>日</w:t>
      </w:r>
      <w:r>
        <w:rPr>
          <w:rFonts w:ascii="Times New Roman" w:cs="Times New Roman"/>
          <w:b/>
          <w:bCs/>
          <w:color w:val="000000"/>
          <w:sz w:val="21"/>
          <w:szCs w:val="21"/>
        </w:rPr>
        <w:t>10:00</w:t>
      </w:r>
      <w:r>
        <w:rPr>
          <w:rFonts w:ascii="Times New Roman" w:eastAsia="Times New Roman" w:cs="Times New Roman"/>
          <w:b/>
          <w:bCs/>
          <w:color w:val="000000"/>
          <w:sz w:val="21"/>
          <w:szCs w:val="21"/>
        </w:rPr>
        <w:t>。</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010E1D" w:rsidRDefault="00010E1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010E1D" w:rsidRDefault="00010E1D" w:rsidP="00BB7183">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010E1D" w:rsidRDefault="00010E1D" w:rsidP="00BB7183">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010E1D" w:rsidRDefault="00010E1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010E1D" w:rsidRDefault="00010E1D" w:rsidP="00BB7183">
      <w:pPr>
        <w:tabs>
          <w:tab w:val="left" w:pos="1260"/>
        </w:tabs>
        <w:spacing w:line="400" w:lineRule="exact"/>
        <w:ind w:leftChars="350" w:left="31680"/>
        <w:rPr>
          <w:color w:val="000000"/>
        </w:rPr>
      </w:pPr>
      <w:r>
        <w:rPr>
          <w:rFonts w:cs="宋体" w:hint="eastAsia"/>
          <w:color w:val="000000"/>
        </w:rPr>
        <w:t>本项目采用综合评议的评标办法，由磋商小组对供应商的报价、项目功能、产品业绩、售后服务等条件进行综合评审，择优确定成交供应商。</w:t>
      </w:r>
    </w:p>
    <w:p w:rsidR="00010E1D" w:rsidRDefault="00010E1D" w:rsidP="00BB7183">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010E1D" w:rsidRPr="0077456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jc w:val="center"/>
              <w:rPr>
                <w:rFonts w:ascii="宋体"/>
              </w:rPr>
            </w:pPr>
            <w:r w:rsidRPr="00774568">
              <w:rPr>
                <w:rFonts w:ascii="宋体" w:hAnsi="宋体" w:cs="宋体" w:hint="eastAsia"/>
                <w:b/>
                <w:bCs/>
                <w:color w:val="000000"/>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jc w:val="center"/>
              <w:rPr>
                <w:rFonts w:ascii="宋体"/>
              </w:rPr>
            </w:pPr>
            <w:r w:rsidRPr="00774568">
              <w:rPr>
                <w:rFonts w:ascii="宋体" w:hAnsi="宋体" w:cs="宋体" w:hint="eastAsia"/>
                <w:b/>
                <w:bCs/>
                <w:color w:val="000000"/>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jc w:val="center"/>
              <w:rPr>
                <w:rFonts w:ascii="宋体"/>
              </w:rPr>
            </w:pPr>
            <w:r w:rsidRPr="00774568">
              <w:rPr>
                <w:rFonts w:ascii="宋体" w:hAnsi="宋体" w:cs="宋体" w:hint="eastAsia"/>
                <w:b/>
                <w:bCs/>
                <w:color w:val="000000"/>
              </w:rPr>
              <w:t>评分依据</w:t>
            </w:r>
          </w:p>
        </w:tc>
      </w:tr>
      <w:tr w:rsidR="00010E1D" w:rsidRPr="0077456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spacing w:line="360" w:lineRule="auto"/>
              <w:jc w:val="center"/>
              <w:rPr>
                <w:rFonts w:ascii="宋体"/>
              </w:rPr>
            </w:pPr>
            <w:r w:rsidRPr="00774568">
              <w:rPr>
                <w:rFonts w:ascii="宋体" w:hAnsi="宋体" w:cs="宋体" w:hint="eastAsia"/>
                <w:kern w:val="0"/>
              </w:rPr>
              <w:t>价格</w:t>
            </w:r>
          </w:p>
          <w:p w:rsidR="00010E1D" w:rsidRPr="00774568" w:rsidRDefault="00010E1D">
            <w:pPr>
              <w:widowControl/>
              <w:spacing w:line="360" w:lineRule="auto"/>
              <w:jc w:val="center"/>
              <w:rPr>
                <w:rFonts w:ascii="宋体"/>
              </w:rPr>
            </w:pPr>
            <w:r w:rsidRPr="00774568">
              <w:rPr>
                <w:rFonts w:ascii="宋体" w:hAnsi="宋体" w:cs="宋体" w:hint="eastAsia"/>
                <w:kern w:val="0"/>
              </w:rPr>
              <w:t>（</w:t>
            </w:r>
            <w:r w:rsidRPr="00774568">
              <w:rPr>
                <w:rFonts w:ascii="宋体" w:hAnsi="宋体" w:cs="宋体"/>
                <w:kern w:val="0"/>
              </w:rPr>
              <w:t>30</w:t>
            </w:r>
            <w:r w:rsidRPr="00774568">
              <w:rPr>
                <w:rFonts w:ascii="宋体" w:hAnsi="宋体" w:cs="宋体" w:hint="eastAsia"/>
                <w:kern w:val="0"/>
              </w:rPr>
              <w:t>分</w:t>
            </w:r>
            <w:r w:rsidRPr="00774568">
              <w:rPr>
                <w:rFonts w:ascii="宋体" w:hAnsi="宋体" w:cs="宋体"/>
                <w:kern w:val="0"/>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spacing w:line="360" w:lineRule="auto"/>
              <w:jc w:val="center"/>
              <w:rPr>
                <w:rFonts w:ascii="宋体"/>
              </w:rPr>
            </w:pPr>
            <w:r w:rsidRPr="00774568">
              <w:rPr>
                <w:rFonts w:ascii="宋体" w:hAnsi="宋体" w:cs="宋体" w:hint="eastAsia"/>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rPr>
                <w:rFonts w:ascii="宋体"/>
              </w:rPr>
            </w:pPr>
            <w:r w:rsidRPr="00774568">
              <w:rPr>
                <w:rFonts w:ascii="宋体" w:hAnsi="宋体" w:cs="宋体" w:hint="eastAsia"/>
              </w:rPr>
              <w:t>价格分采用有效低价优先法计算，即满足磋商文件项目功能要求的，且</w:t>
            </w:r>
            <w:r w:rsidRPr="00774568">
              <w:rPr>
                <w:rFonts w:ascii="宋体" w:hAnsi="宋体" w:cs="宋体" w:hint="eastAsia"/>
                <w:b/>
                <w:bCs/>
              </w:rPr>
              <w:t>最终报价低的</w:t>
            </w:r>
            <w:r w:rsidRPr="00774568">
              <w:rPr>
                <w:rFonts w:ascii="宋体" w:hAnsi="宋体" w:cs="宋体" w:hint="eastAsia"/>
              </w:rPr>
              <w:t>投标报价为评标基准价，其价格分为满分</w:t>
            </w:r>
            <w:r w:rsidRPr="00774568">
              <w:rPr>
                <w:rFonts w:ascii="宋体" w:hAnsi="宋体" w:cs="宋体"/>
              </w:rPr>
              <w:t>30</w:t>
            </w:r>
            <w:r w:rsidRPr="00774568">
              <w:rPr>
                <w:rFonts w:ascii="宋体" w:hAnsi="宋体" w:cs="宋体" w:hint="eastAsia"/>
              </w:rPr>
              <w:t>分。其他供应商的价格分计算统一按下列公式计算</w:t>
            </w:r>
            <w:r w:rsidRPr="00774568">
              <w:rPr>
                <w:rFonts w:ascii="宋体" w:cs="宋体"/>
              </w:rPr>
              <w:t>,</w:t>
            </w:r>
            <w:r w:rsidRPr="00774568">
              <w:rPr>
                <w:rFonts w:ascii="宋体" w:hAnsi="宋体" w:cs="宋体" w:hint="eastAsia"/>
              </w:rPr>
              <w:t>投标报价大于基准价的，投标报价得分＝（评标基准价</w:t>
            </w:r>
            <w:r w:rsidRPr="00774568">
              <w:rPr>
                <w:rFonts w:ascii="宋体" w:hAnsi="宋体" w:cs="宋体"/>
              </w:rPr>
              <w:t>/</w:t>
            </w:r>
            <w:r w:rsidRPr="00774568">
              <w:rPr>
                <w:rFonts w:ascii="宋体" w:hAnsi="宋体" w:cs="宋体" w:hint="eastAsia"/>
              </w:rPr>
              <w:t>投标报价）</w:t>
            </w:r>
            <w:r w:rsidRPr="00774568">
              <w:rPr>
                <w:rFonts w:ascii="宋体" w:hAnsi="宋体" w:cs="宋体"/>
              </w:rPr>
              <w:t>*30</w:t>
            </w:r>
            <w:r w:rsidRPr="00774568">
              <w:rPr>
                <w:rFonts w:ascii="宋体" w:hAnsi="宋体" w:cs="宋体" w:hint="eastAsia"/>
              </w:rPr>
              <w:t>；投标报价小于基准价的，投标报价得分＝</w:t>
            </w:r>
            <w:r w:rsidRPr="00774568">
              <w:rPr>
                <w:rFonts w:ascii="宋体" w:hAnsi="宋体" w:cs="宋体"/>
              </w:rPr>
              <w:t>[1</w:t>
            </w:r>
            <w:r w:rsidRPr="00774568">
              <w:rPr>
                <w:rFonts w:ascii="宋体" w:hAnsi="宋体" w:cs="宋体" w:hint="eastAsia"/>
              </w:rPr>
              <w:t>－（基准价－投标价）</w:t>
            </w:r>
            <w:r w:rsidRPr="00774568">
              <w:rPr>
                <w:rFonts w:ascii="宋体" w:hAnsi="宋体" w:cs="宋体"/>
              </w:rPr>
              <w:t>/</w:t>
            </w:r>
            <w:r w:rsidRPr="00774568">
              <w:rPr>
                <w:rFonts w:ascii="宋体" w:hAnsi="宋体" w:cs="宋体" w:hint="eastAsia"/>
              </w:rPr>
              <w:t>基准价</w:t>
            </w:r>
            <w:r w:rsidRPr="00774568">
              <w:rPr>
                <w:rFonts w:ascii="宋体" w:hAnsi="宋体" w:cs="宋体"/>
              </w:rPr>
              <w:t>]*30</w:t>
            </w:r>
            <w:r w:rsidRPr="00774568">
              <w:rPr>
                <w:rFonts w:ascii="宋体" w:hAnsi="宋体" w:cs="宋体" w:hint="eastAsia"/>
              </w:rPr>
              <w:t>。计算结果小数点后保留两位。</w:t>
            </w:r>
          </w:p>
        </w:tc>
      </w:tr>
      <w:tr w:rsidR="00010E1D" w:rsidRPr="00774568">
        <w:trPr>
          <w:trHeight w:val="1332"/>
          <w:jc w:val="center"/>
        </w:trPr>
        <w:tc>
          <w:tcPr>
            <w:tcW w:w="1274" w:type="dxa"/>
            <w:tcBorders>
              <w:top w:val="single" w:sz="4" w:space="0" w:color="00000A"/>
              <w:left w:val="single" w:sz="4" w:space="0" w:color="00000A"/>
              <w:right w:val="single" w:sz="4" w:space="0" w:color="00000A"/>
            </w:tcBorders>
            <w:vAlign w:val="center"/>
          </w:tcPr>
          <w:p w:rsidR="00010E1D" w:rsidRPr="00774568" w:rsidRDefault="00010E1D">
            <w:pPr>
              <w:widowControl/>
              <w:rPr>
                <w:rFonts w:ascii="宋体"/>
                <w:kern w:val="0"/>
              </w:rPr>
            </w:pPr>
            <w:r w:rsidRPr="00774568">
              <w:rPr>
                <w:rFonts w:ascii="宋体" w:hAnsi="宋体" w:cs="宋体" w:hint="eastAsia"/>
                <w:kern w:val="0"/>
              </w:rPr>
              <w:t>技术指标</w:t>
            </w:r>
          </w:p>
          <w:p w:rsidR="00010E1D" w:rsidRPr="00774568" w:rsidRDefault="00010E1D" w:rsidP="00797508">
            <w:pPr>
              <w:widowControl/>
              <w:rPr>
                <w:rFonts w:ascii="宋体"/>
                <w:kern w:val="0"/>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1354" w:type="dxa"/>
            <w:tcBorders>
              <w:top w:val="single" w:sz="4" w:space="0" w:color="00000A"/>
              <w:left w:val="single" w:sz="4" w:space="0" w:color="00000A"/>
              <w:right w:val="single" w:sz="4" w:space="0" w:color="00000A"/>
            </w:tcBorders>
            <w:vAlign w:val="center"/>
          </w:tcPr>
          <w:p w:rsidR="00010E1D" w:rsidRPr="00774568" w:rsidRDefault="00010E1D">
            <w:pPr>
              <w:widowControl/>
              <w:spacing w:line="360" w:lineRule="auto"/>
              <w:rPr>
                <w:rFonts w:ascii="宋体"/>
                <w:kern w:val="0"/>
              </w:rPr>
            </w:pPr>
            <w:r w:rsidRPr="00774568">
              <w:rPr>
                <w:rFonts w:ascii="宋体" w:hAnsi="宋体" w:cs="宋体" w:hint="eastAsia"/>
                <w:kern w:val="0"/>
              </w:rPr>
              <w:t>综合性能</w:t>
            </w:r>
          </w:p>
          <w:p w:rsidR="00010E1D" w:rsidRPr="00774568" w:rsidRDefault="00010E1D" w:rsidP="00797508">
            <w:pPr>
              <w:widowControl/>
              <w:spacing w:line="360" w:lineRule="auto"/>
              <w:rPr>
                <w:rFonts w:ascii="宋体"/>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010E1D" w:rsidRPr="00774568" w:rsidRDefault="00010E1D" w:rsidP="00797508">
            <w:pPr>
              <w:widowControl/>
              <w:rPr>
                <w:rFonts w:ascii="宋体"/>
              </w:rPr>
            </w:pPr>
            <w:r w:rsidRPr="00774568">
              <w:rPr>
                <w:rFonts w:ascii="宋体" w:hAnsi="宋体" w:cs="宋体" w:hint="eastAsia"/>
                <w:color w:val="000000"/>
              </w:rPr>
              <w:t>磋商小组根据各投标产品的品牌、先进性、匹配性、可靠性、稳定性、相关认证及技术指标的情况酌情打分，优得</w:t>
            </w:r>
            <w:r w:rsidRPr="00774568">
              <w:rPr>
                <w:rFonts w:ascii="宋体" w:hAnsi="宋体" w:cs="宋体"/>
                <w:color w:val="000000"/>
              </w:rPr>
              <w:t>56-40</w:t>
            </w:r>
            <w:r w:rsidRPr="00774568">
              <w:rPr>
                <w:rFonts w:ascii="宋体" w:hAnsi="宋体" w:cs="宋体" w:hint="eastAsia"/>
                <w:color w:val="000000"/>
              </w:rPr>
              <w:t>分，较好得</w:t>
            </w:r>
            <w:r w:rsidRPr="00774568">
              <w:rPr>
                <w:rFonts w:ascii="宋体" w:hAnsi="宋体" w:cs="宋体"/>
                <w:color w:val="000000"/>
              </w:rPr>
              <w:t>39-21</w:t>
            </w:r>
            <w:r w:rsidRPr="00774568">
              <w:rPr>
                <w:rFonts w:ascii="宋体" w:hAnsi="宋体" w:cs="宋体" w:hint="eastAsia"/>
                <w:color w:val="000000"/>
              </w:rPr>
              <w:t>分，一般得</w:t>
            </w:r>
            <w:r w:rsidRPr="00774568">
              <w:rPr>
                <w:rFonts w:ascii="宋体" w:hAnsi="宋体" w:cs="宋体"/>
                <w:color w:val="000000"/>
              </w:rPr>
              <w:t>20-1</w:t>
            </w:r>
            <w:r w:rsidRPr="00774568">
              <w:rPr>
                <w:rFonts w:ascii="宋体" w:hAnsi="宋体" w:cs="宋体" w:hint="eastAsia"/>
                <w:color w:val="000000"/>
              </w:rPr>
              <w:t>分。</w:t>
            </w:r>
          </w:p>
        </w:tc>
      </w:tr>
      <w:tr w:rsidR="00010E1D" w:rsidRPr="0077456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010E1D" w:rsidRPr="00774568" w:rsidRDefault="00010E1D" w:rsidP="00797508">
            <w:pPr>
              <w:widowControl/>
              <w:spacing w:line="360" w:lineRule="auto"/>
              <w:jc w:val="left"/>
              <w:rPr>
                <w:rFonts w:ascii="宋体"/>
              </w:rPr>
            </w:pPr>
            <w:r w:rsidRPr="00774568">
              <w:rPr>
                <w:rFonts w:ascii="宋体" w:hAnsi="宋体" w:cs="宋体" w:hint="eastAsia"/>
                <w:kern w:val="0"/>
              </w:rPr>
              <w:t>商务指标（</w:t>
            </w:r>
            <w:r w:rsidRPr="00774568">
              <w:rPr>
                <w:rFonts w:ascii="宋体" w:hAnsi="宋体" w:cs="宋体"/>
                <w:kern w:val="0"/>
              </w:rPr>
              <w:t>14</w:t>
            </w:r>
            <w:r w:rsidRPr="00774568">
              <w:rPr>
                <w:rFonts w:ascii="宋体" w:hAnsi="宋体" w:cs="宋体" w:hint="eastAsia"/>
                <w:kern w:val="0"/>
              </w:rPr>
              <w:t>分）</w:t>
            </w:r>
          </w:p>
        </w:tc>
        <w:tc>
          <w:tcPr>
            <w:tcW w:w="1354" w:type="dxa"/>
            <w:tcBorders>
              <w:top w:val="single" w:sz="4" w:space="0" w:color="auto"/>
              <w:left w:val="single" w:sz="4" w:space="0" w:color="auto"/>
              <w:right w:val="single" w:sz="4" w:space="0" w:color="auto"/>
            </w:tcBorders>
            <w:vAlign w:val="center"/>
          </w:tcPr>
          <w:p w:rsidR="00010E1D" w:rsidRPr="00774568" w:rsidRDefault="00010E1D">
            <w:pPr>
              <w:widowControl/>
              <w:spacing w:line="360" w:lineRule="auto"/>
              <w:jc w:val="center"/>
              <w:rPr>
                <w:rFonts w:ascii="宋体"/>
              </w:rPr>
            </w:pPr>
            <w:r w:rsidRPr="00774568">
              <w:rPr>
                <w:rFonts w:ascii="宋体" w:hAnsi="宋体" w:cs="宋体" w:hint="eastAsia"/>
              </w:rPr>
              <w:t>业绩</w:t>
            </w:r>
          </w:p>
          <w:p w:rsidR="00010E1D" w:rsidRPr="00774568" w:rsidRDefault="00010E1D" w:rsidP="00797508">
            <w:pPr>
              <w:widowControl/>
              <w:spacing w:line="360" w:lineRule="auto"/>
              <w:jc w:val="center"/>
              <w:rPr>
                <w:rFonts w:ascii="宋体"/>
              </w:rPr>
            </w:pPr>
            <w:r w:rsidRPr="00774568">
              <w:rPr>
                <w:rFonts w:ascii="宋体" w:hAnsi="宋体" w:cs="宋体" w:hint="eastAsia"/>
              </w:rPr>
              <w:t>（</w:t>
            </w:r>
            <w:r w:rsidRPr="00774568">
              <w:rPr>
                <w:rFonts w:ascii="宋体" w:hAnsi="宋体" w:cs="宋体"/>
              </w:rPr>
              <w:t>4</w:t>
            </w:r>
            <w:r w:rsidRPr="00774568">
              <w:rPr>
                <w:rFonts w:ascii="宋体" w:hAnsi="宋体" w:cs="宋体" w:hint="eastAsia"/>
              </w:rPr>
              <w:t>分）</w:t>
            </w:r>
          </w:p>
        </w:tc>
        <w:tc>
          <w:tcPr>
            <w:tcW w:w="5844" w:type="dxa"/>
            <w:tcBorders>
              <w:top w:val="single" w:sz="4" w:space="0" w:color="auto"/>
              <w:left w:val="single" w:sz="4" w:space="0" w:color="auto"/>
              <w:right w:val="single" w:sz="4" w:space="0" w:color="auto"/>
            </w:tcBorders>
            <w:vAlign w:val="center"/>
          </w:tcPr>
          <w:p w:rsidR="00010E1D" w:rsidRPr="00774568" w:rsidRDefault="00010E1D" w:rsidP="00546050">
            <w:pPr>
              <w:widowControl/>
              <w:rPr>
                <w:rFonts w:ascii="宋体"/>
              </w:rPr>
            </w:pPr>
            <w:r w:rsidRPr="00774568">
              <w:rPr>
                <w:rFonts w:ascii="宋体" w:hAnsi="宋体" w:cs="宋体" w:hint="eastAsia"/>
              </w:rPr>
              <w:t>提供同时满足以下条件的合同复印件</w:t>
            </w:r>
            <w:r w:rsidRPr="00774568">
              <w:rPr>
                <w:rFonts w:ascii="宋体" w:hAnsi="宋体" w:cs="宋体"/>
              </w:rPr>
              <w:t>(</w:t>
            </w:r>
            <w:r w:rsidRPr="00774568">
              <w:rPr>
                <w:rFonts w:ascii="宋体" w:hAnsi="宋体" w:cs="宋体" w:hint="eastAsia"/>
              </w:rPr>
              <w:t>原件备查），每提供</w:t>
            </w:r>
            <w:r w:rsidRPr="00774568">
              <w:rPr>
                <w:rFonts w:ascii="宋体" w:hAnsi="宋体" w:cs="宋体"/>
              </w:rPr>
              <w:t>1</w:t>
            </w:r>
            <w:r w:rsidRPr="00774568">
              <w:rPr>
                <w:rFonts w:ascii="宋体" w:hAnsi="宋体" w:cs="宋体" w:hint="eastAsia"/>
              </w:rPr>
              <w:t>份合同复印件得</w:t>
            </w:r>
            <w:r w:rsidRPr="00774568">
              <w:rPr>
                <w:rFonts w:ascii="宋体" w:hAnsi="宋体" w:cs="宋体"/>
              </w:rPr>
              <w:t>1</w:t>
            </w:r>
            <w:r w:rsidRPr="00774568">
              <w:rPr>
                <w:rFonts w:ascii="宋体" w:hAnsi="宋体" w:cs="宋体" w:hint="eastAsia"/>
              </w:rPr>
              <w:t>分，最高得</w:t>
            </w:r>
            <w:r w:rsidRPr="00774568">
              <w:rPr>
                <w:rFonts w:ascii="宋体" w:hAnsi="宋体" w:cs="宋体"/>
              </w:rPr>
              <w:t>4</w:t>
            </w:r>
            <w:r w:rsidRPr="00774568">
              <w:rPr>
                <w:rFonts w:ascii="宋体" w:hAnsi="宋体" w:cs="宋体" w:hint="eastAsia"/>
              </w:rPr>
              <w:t>分，合同涂改无效：</w:t>
            </w:r>
          </w:p>
          <w:p w:rsidR="00010E1D" w:rsidRPr="00774568" w:rsidRDefault="00010E1D" w:rsidP="00546050">
            <w:pPr>
              <w:widowControl/>
              <w:rPr>
                <w:rFonts w:ascii="宋体"/>
              </w:rPr>
            </w:pPr>
            <w:r w:rsidRPr="00774568">
              <w:rPr>
                <w:rFonts w:ascii="宋体" w:hAnsi="宋体" w:cs="宋体"/>
              </w:rPr>
              <w:t>1</w:t>
            </w:r>
            <w:r w:rsidRPr="00774568">
              <w:rPr>
                <w:rFonts w:ascii="宋体" w:hAnsi="宋体" w:cs="宋体" w:hint="eastAsia"/>
              </w:rPr>
              <w:t>、生产商或生产商授权供货商的销售合同（授权供货商销售合同须同时提供该项目的授权书）；</w:t>
            </w:r>
          </w:p>
          <w:p w:rsidR="00010E1D" w:rsidRPr="00774568" w:rsidRDefault="00010E1D" w:rsidP="00546050">
            <w:pPr>
              <w:widowControl/>
              <w:rPr>
                <w:rFonts w:ascii="宋体"/>
              </w:rPr>
            </w:pPr>
            <w:r w:rsidRPr="00774568">
              <w:rPr>
                <w:rFonts w:ascii="宋体" w:hAnsi="宋体" w:cs="宋体"/>
              </w:rPr>
              <w:t>2</w:t>
            </w:r>
            <w:r w:rsidRPr="00774568">
              <w:rPr>
                <w:rFonts w:ascii="宋体" w:hAnsi="宋体" w:cs="宋体" w:hint="eastAsia"/>
              </w:rPr>
              <w:t>、合同签订日期在</w:t>
            </w:r>
            <w:r w:rsidRPr="00774568">
              <w:rPr>
                <w:rFonts w:ascii="宋体" w:hAnsi="宋体" w:cs="宋体"/>
              </w:rPr>
              <w:t>2016</w:t>
            </w:r>
            <w:r w:rsidRPr="00774568">
              <w:rPr>
                <w:rFonts w:ascii="宋体" w:hAnsi="宋体" w:cs="宋体" w:hint="eastAsia"/>
              </w:rPr>
              <w:t>年</w:t>
            </w:r>
            <w:r>
              <w:rPr>
                <w:rFonts w:ascii="宋体" w:hAnsi="宋体" w:cs="宋体"/>
              </w:rPr>
              <w:t>7</w:t>
            </w:r>
            <w:r w:rsidRPr="00774568">
              <w:rPr>
                <w:rFonts w:ascii="宋体" w:hAnsi="宋体" w:cs="宋体" w:hint="eastAsia"/>
              </w:rPr>
              <w:t>月</w:t>
            </w:r>
            <w:r w:rsidRPr="00774568">
              <w:rPr>
                <w:rFonts w:ascii="宋体" w:hAnsi="宋体" w:cs="宋体"/>
              </w:rPr>
              <w:t>1</w:t>
            </w:r>
            <w:r w:rsidRPr="00774568">
              <w:rPr>
                <w:rFonts w:ascii="宋体" w:hAnsi="宋体" w:cs="宋体" w:hint="eastAsia"/>
              </w:rPr>
              <w:t>日后在中国区域内销售；</w:t>
            </w:r>
          </w:p>
          <w:p w:rsidR="00010E1D" w:rsidRPr="00774568" w:rsidRDefault="00010E1D" w:rsidP="003210B2">
            <w:pPr>
              <w:widowControl/>
              <w:rPr>
                <w:rFonts w:ascii="宋体"/>
              </w:rPr>
            </w:pPr>
            <w:r w:rsidRPr="00774568">
              <w:rPr>
                <w:rFonts w:ascii="宋体" w:hAnsi="宋体" w:cs="宋体"/>
              </w:rPr>
              <w:t>3</w:t>
            </w:r>
            <w:r w:rsidRPr="00774568">
              <w:rPr>
                <w:rFonts w:ascii="宋体" w:hAnsi="宋体" w:cs="宋体" w:hint="eastAsia"/>
              </w:rPr>
              <w:t>、合同标的中包含与本项目相同产品。</w:t>
            </w:r>
          </w:p>
        </w:tc>
      </w:tr>
      <w:tr w:rsidR="00010E1D" w:rsidRPr="0077456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010E1D" w:rsidRPr="00774568" w:rsidRDefault="00010E1D">
            <w:pPr>
              <w:widowControl/>
              <w:rPr>
                <w:rFonts w:ascii="宋体"/>
              </w:rPr>
            </w:pPr>
          </w:p>
        </w:tc>
        <w:tc>
          <w:tcPr>
            <w:tcW w:w="1354" w:type="dxa"/>
            <w:tcBorders>
              <w:top w:val="single" w:sz="4" w:space="0" w:color="auto"/>
              <w:left w:val="single" w:sz="4" w:space="0" w:color="00000A"/>
              <w:bottom w:val="single" w:sz="4" w:space="0" w:color="00000A"/>
              <w:right w:val="single" w:sz="4" w:space="0" w:color="00000A"/>
            </w:tcBorders>
            <w:vAlign w:val="center"/>
          </w:tcPr>
          <w:p w:rsidR="00010E1D" w:rsidRPr="00774568" w:rsidRDefault="00010E1D">
            <w:pPr>
              <w:widowControl/>
              <w:spacing w:line="360" w:lineRule="auto"/>
              <w:ind w:firstLine="120"/>
              <w:jc w:val="center"/>
              <w:rPr>
                <w:rFonts w:ascii="宋体"/>
              </w:rPr>
            </w:pPr>
            <w:r w:rsidRPr="00774568">
              <w:rPr>
                <w:rFonts w:ascii="宋体" w:hAnsi="宋体" w:cs="宋体" w:hint="eastAsia"/>
              </w:rPr>
              <w:t>售后服务与培训</w:t>
            </w:r>
          </w:p>
          <w:p w:rsidR="00010E1D" w:rsidRPr="00774568" w:rsidRDefault="00010E1D">
            <w:pPr>
              <w:widowControl/>
              <w:spacing w:line="360" w:lineRule="auto"/>
              <w:ind w:firstLine="120"/>
              <w:jc w:val="center"/>
              <w:rPr>
                <w:rFonts w:ascii="宋体"/>
              </w:rPr>
            </w:pPr>
            <w:r w:rsidRPr="00774568">
              <w:rPr>
                <w:rFonts w:ascii="宋体" w:hAnsi="宋体" w:cs="宋体" w:hint="eastAsia"/>
              </w:rPr>
              <w:t>（</w:t>
            </w:r>
            <w:r w:rsidRPr="00774568">
              <w:rPr>
                <w:rFonts w:ascii="宋体" w:hAnsi="宋体" w:cs="宋体"/>
              </w:rPr>
              <w:t>10</w:t>
            </w:r>
            <w:r w:rsidRPr="00774568">
              <w:rPr>
                <w:rFonts w:ascii="宋体" w:hAnsi="宋体" w:cs="宋体" w:hint="eastAsia"/>
              </w:rPr>
              <w:t>分）</w:t>
            </w:r>
          </w:p>
        </w:tc>
        <w:tc>
          <w:tcPr>
            <w:tcW w:w="5844" w:type="dxa"/>
            <w:tcBorders>
              <w:top w:val="single" w:sz="4" w:space="0" w:color="auto"/>
              <w:left w:val="single" w:sz="4" w:space="0" w:color="00000A"/>
              <w:bottom w:val="single" w:sz="4" w:space="0" w:color="00000A"/>
              <w:right w:val="single" w:sz="4" w:space="0" w:color="00000A"/>
            </w:tcBorders>
          </w:tcPr>
          <w:p w:rsidR="00010E1D" w:rsidRPr="00774568" w:rsidRDefault="00010E1D" w:rsidP="00012F10">
            <w:pPr>
              <w:spacing w:line="360" w:lineRule="auto"/>
              <w:jc w:val="left"/>
              <w:rPr>
                <w:rFonts w:ascii="宋体"/>
              </w:rPr>
            </w:pPr>
            <w:r w:rsidRPr="00774568">
              <w:rPr>
                <w:rFonts w:ascii="宋体" w:hAnsi="宋体" w:cs="宋体" w:hint="eastAsia"/>
              </w:rPr>
              <w:t>从售后服务、响应时间、后期维保及培训措施的完善性、切实可行性、承诺情况及是否满足磋商文件等方面进行打分，优得</w:t>
            </w:r>
            <w:r w:rsidRPr="00774568">
              <w:rPr>
                <w:rFonts w:ascii="宋体" w:hAnsi="宋体" w:cs="宋体"/>
              </w:rPr>
              <w:t>10-7</w:t>
            </w:r>
            <w:r w:rsidRPr="00774568">
              <w:rPr>
                <w:rFonts w:ascii="宋体" w:hAnsi="宋体" w:cs="宋体" w:hint="eastAsia"/>
              </w:rPr>
              <w:t>分，较好得</w:t>
            </w:r>
            <w:r w:rsidRPr="00774568">
              <w:rPr>
                <w:rFonts w:ascii="宋体" w:hAnsi="宋体" w:cs="宋体"/>
              </w:rPr>
              <w:t>6-4</w:t>
            </w:r>
            <w:r w:rsidRPr="00774568">
              <w:rPr>
                <w:rFonts w:ascii="宋体" w:hAnsi="宋体" w:cs="宋体" w:hint="eastAsia"/>
              </w:rPr>
              <w:t>分，一般得</w:t>
            </w:r>
            <w:r w:rsidRPr="00774568">
              <w:rPr>
                <w:rFonts w:ascii="宋体" w:hAnsi="宋体" w:cs="宋体"/>
              </w:rPr>
              <w:t>3-1</w:t>
            </w:r>
            <w:r w:rsidRPr="00774568">
              <w:rPr>
                <w:rFonts w:ascii="宋体" w:hAnsi="宋体" w:cs="宋体" w:hint="eastAsia"/>
              </w:rPr>
              <w:t>分。</w:t>
            </w:r>
            <w:r>
              <w:rPr>
                <w:rFonts w:ascii="宋体" w:hAnsi="宋体" w:cs="宋体" w:hint="eastAsia"/>
                <w:color w:val="FF0000"/>
              </w:rPr>
              <w:t>要求质保期不低于一</w:t>
            </w:r>
            <w:r w:rsidRPr="00774568">
              <w:rPr>
                <w:rFonts w:ascii="宋体" w:hAnsi="宋体" w:cs="宋体" w:hint="eastAsia"/>
                <w:color w:val="FF0000"/>
              </w:rPr>
              <w:t>年（原厂质保）</w:t>
            </w:r>
            <w:r w:rsidRPr="00774568">
              <w:rPr>
                <w:rFonts w:ascii="宋体" w:hAnsi="宋体" w:cs="宋体" w:hint="eastAsia"/>
              </w:rPr>
              <w:t>。</w:t>
            </w:r>
          </w:p>
        </w:tc>
      </w:tr>
    </w:tbl>
    <w:p w:rsidR="00010E1D" w:rsidRDefault="00010E1D" w:rsidP="00010E1D">
      <w:pPr>
        <w:tabs>
          <w:tab w:val="left" w:pos="1260"/>
        </w:tabs>
        <w:spacing w:line="400" w:lineRule="exact"/>
        <w:ind w:leftChars="350" w:left="31680"/>
        <w:rPr>
          <w:color w:val="000000"/>
        </w:rPr>
      </w:pPr>
    </w:p>
    <w:p w:rsidR="00010E1D" w:rsidRDefault="00010E1D">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磋商小组将依据评标细则评分，依据总得分从高到底顺序确定中标候选人，总得分最高者为成交供应商。成交供应商确定后，当场向所有供应商宣布。</w:t>
      </w:r>
    </w:p>
    <w:p w:rsidR="00010E1D" w:rsidRDefault="00010E1D">
      <w:pPr>
        <w:tabs>
          <w:tab w:val="left" w:pos="1260"/>
        </w:tabs>
        <w:spacing w:line="400" w:lineRule="exact"/>
        <w:rPr>
          <w:color w:val="000000"/>
        </w:rPr>
      </w:pPr>
      <w:r>
        <w:rPr>
          <w:b/>
          <w:bCs/>
          <w:color w:val="000000"/>
        </w:rPr>
        <w:t>19</w:t>
      </w:r>
      <w:r>
        <w:rPr>
          <w:rFonts w:cs="宋体" w:hint="eastAsia"/>
          <w:b/>
          <w:bCs/>
          <w:color w:val="000000"/>
        </w:rPr>
        <w:t>、磋商响应文件的澄清</w:t>
      </w:r>
    </w:p>
    <w:p w:rsidR="00010E1D" w:rsidRDefault="00010E1D">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010E1D" w:rsidRDefault="00010E1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010E1D" w:rsidRDefault="00010E1D" w:rsidP="00BB7183">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010E1D" w:rsidRDefault="00010E1D">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010E1D" w:rsidRDefault="00010E1D">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010E1D" w:rsidRDefault="00010E1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010E1D" w:rsidRDefault="00010E1D">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成交供应商应按中标通知书规定的时间、地点及其他要求与我校签订合同</w:t>
      </w:r>
      <w:r>
        <w:rPr>
          <w:rFonts w:cs="宋体" w:hint="eastAsia"/>
          <w:color w:val="000000"/>
        </w:rPr>
        <w:t>，逾期采购人有权另行采购。</w:t>
      </w:r>
    </w:p>
    <w:p w:rsidR="00010E1D" w:rsidRDefault="00010E1D">
      <w:pPr>
        <w:spacing w:line="360" w:lineRule="auto"/>
        <w:rPr>
          <w:color w:val="000000"/>
        </w:rPr>
      </w:pPr>
      <w:r>
        <w:rPr>
          <w:color w:val="000000"/>
        </w:rPr>
        <w:t xml:space="preserve">  2</w:t>
      </w:r>
      <w:r>
        <w:rPr>
          <w:rFonts w:cs="宋体" w:hint="eastAsia"/>
          <w:color w:val="000000"/>
        </w:rPr>
        <w:t>）合同签订前缴纳合同总额的</w:t>
      </w:r>
      <w:r>
        <w:rPr>
          <w:color w:val="000000"/>
        </w:rPr>
        <w:t>5%</w:t>
      </w:r>
      <w:r>
        <w:rPr>
          <w:rFonts w:cs="宋体" w:hint="eastAsia"/>
          <w:color w:val="000000"/>
        </w:rPr>
        <w:t>作为履约保证金，项目验收合格后履约保证金自动转为质量保证金。质量保证期</w:t>
      </w:r>
      <w:r>
        <w:rPr>
          <w:rFonts w:cs="宋体" w:hint="eastAsia"/>
        </w:rPr>
        <w:t>满一年无质量问题，凭收据和用户确认的《质保金清退申请单》全额无息退还</w:t>
      </w:r>
      <w:r>
        <w:rPr>
          <w:rFonts w:cs="宋体" w:hint="eastAsia"/>
          <w:color w:val="000000"/>
        </w:rPr>
        <w:t>，特殊情况另行约定</w:t>
      </w:r>
      <w:r>
        <w:rPr>
          <w:rFonts w:cs="宋体" w:hint="eastAsia"/>
        </w:rPr>
        <w:t>。</w:t>
      </w:r>
    </w:p>
    <w:p w:rsidR="00010E1D" w:rsidRDefault="00010E1D">
      <w:pPr>
        <w:spacing w:line="360" w:lineRule="auto"/>
        <w:rPr>
          <w:color w:val="000000"/>
        </w:rPr>
      </w:pPr>
      <w:r>
        <w:rPr>
          <w:color w:val="0000FF"/>
        </w:rPr>
        <w:t xml:space="preserve"> 3</w:t>
      </w:r>
      <w:r>
        <w:rPr>
          <w:rFonts w:hAnsi="宋体" w:cs="宋体" w:hint="eastAsia"/>
          <w:color w:val="0000FF"/>
        </w:rPr>
        <w:t>）</w:t>
      </w:r>
      <w:r>
        <w:rPr>
          <w:rFonts w:cs="宋体" w:hint="eastAsia"/>
          <w:color w:val="0000FF"/>
        </w:rPr>
        <w:t>所有产品签订的合同均以人民币进行结算。</w:t>
      </w:r>
    </w:p>
    <w:p w:rsidR="00010E1D" w:rsidRDefault="00010E1D">
      <w:pPr>
        <w:spacing w:line="360" w:lineRule="auto"/>
        <w:rPr>
          <w:rFonts w:hAnsi="宋体"/>
          <w:color w:val="000000"/>
        </w:rPr>
      </w:pPr>
      <w:r>
        <w:rPr>
          <w:color w:val="000000"/>
        </w:rPr>
        <w:t xml:space="preserve">  4</w:t>
      </w:r>
      <w:r>
        <w:rPr>
          <w:rFonts w:hAnsi="宋体" w:cs="宋体" w:hint="eastAsia"/>
          <w:color w:val="000000"/>
        </w:rPr>
        <w:t>）成交供应商需按照合同约定时间进行供货，逾期按违约处理，扣除合同签订前缴纳的</w:t>
      </w:r>
      <w:r>
        <w:rPr>
          <w:rFonts w:hAnsi="宋体"/>
          <w:color w:val="000000"/>
        </w:rPr>
        <w:t>5%</w:t>
      </w:r>
      <w:r>
        <w:rPr>
          <w:rFonts w:hAnsi="宋体" w:cs="宋体" w:hint="eastAsia"/>
          <w:color w:val="000000"/>
        </w:rPr>
        <w:t>的履约保证金。</w:t>
      </w:r>
    </w:p>
    <w:p w:rsidR="00010E1D" w:rsidRDefault="00010E1D">
      <w:pPr>
        <w:spacing w:line="360" w:lineRule="auto"/>
        <w:rPr>
          <w:rFonts w:hAnsi="宋体"/>
          <w:b/>
          <w:bCs/>
          <w:color w:val="000000"/>
        </w:rPr>
      </w:pPr>
      <w:r>
        <w:rPr>
          <w:rFonts w:hAnsi="宋体"/>
          <w:color w:val="000000"/>
        </w:rPr>
        <w:t>5</w:t>
      </w:r>
      <w:r>
        <w:rPr>
          <w:rFonts w:hAnsi="宋体" w:cs="宋体" w:hint="eastAsia"/>
          <w:color w:val="000000"/>
        </w:rPr>
        <w:t>）付款：</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010E1D" w:rsidRDefault="00010E1D">
      <w:pPr>
        <w:spacing w:line="360" w:lineRule="auto"/>
        <w:rPr>
          <w:rFonts w:hAnsi="宋体"/>
          <w:color w:val="000000"/>
        </w:rPr>
      </w:pPr>
      <w:r>
        <w:rPr>
          <w:rFonts w:hAnsi="宋体"/>
          <w:color w:val="000000"/>
        </w:rPr>
        <w:t xml:space="preserve"> 6</w:t>
      </w:r>
      <w:r>
        <w:rPr>
          <w:rFonts w:hAnsi="宋体" w:cs="宋体" w:hint="eastAsia"/>
          <w:color w:val="000000"/>
        </w:rPr>
        <w:t>）对于进口设备外贸手续的办理：中标商应在院方提供的外贸公司中进行选择，由中标商负责办理相关免税、外贸进口手续，采购方配合中标商完成办理免税申请必须的材料盖章事宜。</w:t>
      </w:r>
    </w:p>
    <w:p w:rsidR="00010E1D" w:rsidRDefault="00010E1D">
      <w:pPr>
        <w:spacing w:line="360" w:lineRule="exact"/>
        <w:jc w:val="center"/>
        <w:rPr>
          <w:b/>
          <w:bCs/>
          <w:color w:val="000000"/>
          <w:sz w:val="30"/>
          <w:szCs w:val="30"/>
        </w:rPr>
      </w:pPr>
      <w:r>
        <w:rPr>
          <w:b/>
          <w:bCs/>
          <w:color w:val="000000"/>
          <w:sz w:val="30"/>
          <w:szCs w:val="30"/>
        </w:rPr>
        <w:br w:type="page"/>
      </w:r>
      <w:r>
        <w:rPr>
          <w:rFonts w:hAnsi="宋体" w:cs="宋体" w:hint="eastAsia"/>
          <w:b/>
          <w:bCs/>
          <w:color w:val="000000"/>
          <w:sz w:val="30"/>
          <w:szCs w:val="30"/>
        </w:rPr>
        <w:t>第二节技术标准规范、技术要求</w:t>
      </w:r>
    </w:p>
    <w:p w:rsidR="00010E1D" w:rsidRDefault="00010E1D">
      <w:pPr>
        <w:spacing w:line="360" w:lineRule="exact"/>
        <w:rPr>
          <w:rFonts w:hAnsi="宋体"/>
          <w:b/>
          <w:bCs/>
          <w:color w:val="000000"/>
        </w:rPr>
      </w:pPr>
    </w:p>
    <w:p w:rsidR="00010E1D" w:rsidRDefault="00010E1D" w:rsidP="00BB7183">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895"/>
        <w:gridCol w:w="1115"/>
        <w:gridCol w:w="2135"/>
      </w:tblGrid>
      <w:tr w:rsidR="00010E1D">
        <w:trPr>
          <w:trHeight w:val="439"/>
          <w:jc w:val="center"/>
        </w:trPr>
        <w:tc>
          <w:tcPr>
            <w:tcW w:w="2041" w:type="dxa"/>
            <w:vAlign w:val="center"/>
          </w:tcPr>
          <w:p w:rsidR="00010E1D" w:rsidRDefault="00010E1D" w:rsidP="00010E1D">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采购编号</w:t>
            </w:r>
          </w:p>
        </w:tc>
        <w:tc>
          <w:tcPr>
            <w:tcW w:w="2895" w:type="dxa"/>
            <w:vAlign w:val="center"/>
          </w:tcPr>
          <w:p w:rsidR="00010E1D" w:rsidRDefault="00010E1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010E1D" w:rsidRDefault="00010E1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010E1D" w:rsidRDefault="00010E1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010E1D">
        <w:trPr>
          <w:trHeight w:val="439"/>
          <w:jc w:val="center"/>
        </w:trPr>
        <w:tc>
          <w:tcPr>
            <w:tcW w:w="2041" w:type="dxa"/>
            <w:vAlign w:val="center"/>
          </w:tcPr>
          <w:p w:rsidR="00010E1D" w:rsidRDefault="00010E1D" w:rsidP="006A7B01">
            <w:pPr>
              <w:spacing w:line="320" w:lineRule="exact"/>
              <w:jc w:val="center"/>
              <w:rPr>
                <w:rFonts w:eastAsia="Times New Roman"/>
                <w:color w:val="000000"/>
                <w:sz w:val="20"/>
                <w:szCs w:val="20"/>
              </w:rPr>
            </w:pPr>
            <w:r>
              <w:t>XYFSY-2019-012</w:t>
            </w:r>
          </w:p>
        </w:tc>
        <w:tc>
          <w:tcPr>
            <w:tcW w:w="2895" w:type="dxa"/>
            <w:vAlign w:val="center"/>
          </w:tcPr>
          <w:p w:rsidR="00010E1D" w:rsidRDefault="00010E1D" w:rsidP="00FB0038">
            <w:pPr>
              <w:spacing w:line="320" w:lineRule="exact"/>
              <w:jc w:val="center"/>
              <w:rPr>
                <w:rFonts w:eastAsia="Times New Roman"/>
                <w:color w:val="000000"/>
                <w:kern w:val="0"/>
                <w:sz w:val="20"/>
                <w:szCs w:val="20"/>
              </w:rPr>
            </w:pPr>
            <w:r>
              <w:rPr>
                <w:rFonts w:hAnsi="宋体" w:cs="宋体" w:hint="eastAsia"/>
                <w:color w:val="000000"/>
              </w:rPr>
              <w:t>耳鼻喉检查治疗台</w:t>
            </w:r>
          </w:p>
        </w:tc>
        <w:tc>
          <w:tcPr>
            <w:tcW w:w="1115" w:type="dxa"/>
            <w:vAlign w:val="center"/>
          </w:tcPr>
          <w:p w:rsidR="00010E1D" w:rsidRDefault="00010E1D" w:rsidP="00010E1D">
            <w:pPr>
              <w:spacing w:line="320" w:lineRule="exact"/>
              <w:ind w:firstLineChars="100" w:firstLine="31680"/>
              <w:jc w:val="center"/>
              <w:rPr>
                <w:rFonts w:eastAsia="Times New Roman"/>
                <w:color w:val="000000"/>
                <w:sz w:val="20"/>
                <w:szCs w:val="20"/>
              </w:rPr>
            </w:pPr>
            <w:r>
              <w:rPr>
                <w:rFonts w:ascii="宋体" w:hAnsi="宋体" w:cs="宋体" w:hint="eastAsia"/>
                <w:color w:val="000000"/>
                <w:sz w:val="20"/>
                <w:szCs w:val="20"/>
              </w:rPr>
              <w:t>【</w:t>
            </w:r>
            <w:r>
              <w:rPr>
                <w:color w:val="000000"/>
                <w:sz w:val="20"/>
                <w:szCs w:val="20"/>
              </w:rPr>
              <w:t>1</w:t>
            </w:r>
            <w:r>
              <w:rPr>
                <w:rFonts w:cs="宋体" w:hint="eastAsia"/>
                <w:color w:val="000000"/>
                <w:sz w:val="20"/>
                <w:szCs w:val="20"/>
              </w:rPr>
              <w:t>套</w:t>
            </w:r>
            <w:r>
              <w:rPr>
                <w:rFonts w:ascii="宋体" w:hAnsi="宋体" w:cs="宋体" w:hint="eastAsia"/>
                <w:color w:val="000000"/>
                <w:sz w:val="20"/>
                <w:szCs w:val="20"/>
              </w:rPr>
              <w:t>】</w:t>
            </w:r>
          </w:p>
        </w:tc>
        <w:tc>
          <w:tcPr>
            <w:tcW w:w="2135" w:type="dxa"/>
            <w:vAlign w:val="center"/>
          </w:tcPr>
          <w:p w:rsidR="00010E1D" w:rsidRDefault="00010E1D" w:rsidP="00010E1D">
            <w:pPr>
              <w:spacing w:line="320" w:lineRule="exact"/>
              <w:ind w:left="31680" w:hangingChars="400" w:firstLine="31680"/>
              <w:jc w:val="center"/>
              <w:rPr>
                <w:rFonts w:eastAsia="Times New Roman"/>
                <w:color w:val="000000"/>
                <w:kern w:val="0"/>
                <w:sz w:val="20"/>
                <w:szCs w:val="20"/>
              </w:rPr>
            </w:pPr>
            <w:r>
              <w:rPr>
                <w:rFonts w:ascii="宋体" w:hAnsi="宋体" w:cs="宋体" w:hint="eastAsia"/>
                <w:color w:val="000000"/>
                <w:kern w:val="0"/>
                <w:sz w:val="20"/>
                <w:szCs w:val="20"/>
              </w:rPr>
              <w:t>详细技术指标见以下</w:t>
            </w:r>
          </w:p>
          <w:p w:rsidR="00010E1D" w:rsidRDefault="00010E1D" w:rsidP="00010E1D">
            <w:pPr>
              <w:spacing w:line="320" w:lineRule="exact"/>
              <w:ind w:left="31680" w:hangingChars="400" w:firstLine="31680"/>
              <w:jc w:val="center"/>
              <w:rPr>
                <w:rFonts w:eastAsia="Times New Roman"/>
                <w:color w:val="000000"/>
                <w:sz w:val="20"/>
                <w:szCs w:val="20"/>
              </w:rPr>
            </w:pPr>
            <w:r>
              <w:rPr>
                <w:rFonts w:ascii="宋体" w:hAnsi="宋体" w:cs="宋体" w:hint="eastAsia"/>
                <w:color w:val="000000"/>
                <w:kern w:val="0"/>
                <w:sz w:val="20"/>
                <w:szCs w:val="20"/>
              </w:rPr>
              <w:t>说明</w:t>
            </w:r>
          </w:p>
        </w:tc>
      </w:tr>
    </w:tbl>
    <w:p w:rsidR="00010E1D" w:rsidRDefault="00010E1D" w:rsidP="00010E1D">
      <w:pPr>
        <w:spacing w:line="360" w:lineRule="auto"/>
        <w:ind w:firstLineChars="100" w:firstLine="31680"/>
        <w:rPr>
          <w:rFonts w:ascii="宋体"/>
          <w:b/>
          <w:bCs/>
          <w:color w:val="000000"/>
        </w:rPr>
      </w:pPr>
    </w:p>
    <w:p w:rsidR="00010E1D" w:rsidRPr="000C77F4" w:rsidRDefault="00010E1D" w:rsidP="000C77F4">
      <w:pPr>
        <w:numPr>
          <w:ilvl w:val="0"/>
          <w:numId w:val="1"/>
        </w:numPr>
        <w:spacing w:line="360" w:lineRule="auto"/>
        <w:rPr>
          <w:rFonts w:ascii="宋体"/>
          <w:b/>
          <w:bCs/>
        </w:rPr>
      </w:pPr>
      <w:r>
        <w:rPr>
          <w:rFonts w:ascii="宋体" w:hAnsi="宋体" w:cs="宋体" w:hint="eastAsia"/>
          <w:b/>
          <w:bCs/>
          <w:color w:val="000000"/>
        </w:rPr>
        <w:t>项目技术要求：</w:t>
      </w:r>
      <w:r w:rsidRPr="00F26724">
        <w:rPr>
          <w:rFonts w:ascii="宋体" w:hAnsi="宋体" w:cs="宋体" w:hint="eastAsia"/>
          <w:b/>
          <w:bCs/>
        </w:rPr>
        <w:t>（提供不低于下列要求的产品，对照项目相关要求提供偏离表。）</w:t>
      </w:r>
      <w:r w:rsidRPr="000C77F4">
        <w:rPr>
          <w:sz w:val="28"/>
          <w:szCs w:val="28"/>
        </w:rPr>
        <w:tab/>
      </w:r>
    </w:p>
    <w:p w:rsidR="00010E1D" w:rsidRPr="00F613D9" w:rsidRDefault="00010E1D" w:rsidP="00237902">
      <w:pPr>
        <w:adjustRightInd w:val="0"/>
        <w:snapToGrid w:val="0"/>
        <w:spacing w:line="360" w:lineRule="auto"/>
        <w:rPr>
          <w:sz w:val="24"/>
          <w:szCs w:val="24"/>
          <w:lang w:val="zh-CN"/>
        </w:rPr>
      </w:pPr>
    </w:p>
    <w:p w:rsidR="00010E1D" w:rsidRDefault="00010E1D" w:rsidP="00237902">
      <w:pPr>
        <w:jc w:val="center"/>
        <w:rPr>
          <w:rFonts w:ascii="仿宋_GB2312" w:eastAsia="仿宋_GB2312"/>
          <w:b/>
          <w:bCs/>
          <w:sz w:val="36"/>
          <w:szCs w:val="36"/>
        </w:rPr>
      </w:pPr>
      <w:r>
        <w:rPr>
          <w:sz w:val="24"/>
          <w:szCs w:val="24"/>
          <w:lang w:val="zh-CN"/>
        </w:rPr>
        <w:t>2</w:t>
      </w:r>
    </w:p>
    <w:p w:rsidR="00010E1D" w:rsidRDefault="00010E1D" w:rsidP="00237902">
      <w:pPr>
        <w:spacing w:line="240" w:lineRule="atLeast"/>
        <w:rPr>
          <w:rFonts w:ascii="宋体" w:cs="宋体"/>
          <w:sz w:val="24"/>
          <w:szCs w:val="24"/>
        </w:rPr>
      </w:pPr>
      <w:r>
        <w:rPr>
          <w:rFonts w:ascii="宋体" w:hAnsi="宋体" w:cs="宋体"/>
          <w:sz w:val="24"/>
          <w:szCs w:val="24"/>
        </w:rPr>
        <w:t>1.</w:t>
      </w:r>
      <w:r>
        <w:rPr>
          <w:rFonts w:ascii="宋体" w:hAnsi="宋体" w:cs="宋体" w:hint="eastAsia"/>
          <w:sz w:val="24"/>
          <w:szCs w:val="24"/>
        </w:rPr>
        <w:t>软件系统功能要求</w:t>
      </w:r>
    </w:p>
    <w:p w:rsidR="00010E1D" w:rsidRDefault="00010E1D" w:rsidP="00237902">
      <w:pPr>
        <w:tabs>
          <w:tab w:val="center" w:pos="4153"/>
          <w:tab w:val="left" w:pos="4905"/>
        </w:tabs>
        <w:spacing w:line="360" w:lineRule="auto"/>
        <w:ind w:firstLineChars="200" w:firstLine="31680"/>
        <w:rPr>
          <w:rFonts w:ascii="宋体" w:hAnsi="宋体" w:cs="宋体"/>
          <w:sz w:val="24"/>
          <w:szCs w:val="24"/>
        </w:rPr>
      </w:pPr>
      <w:r>
        <w:rPr>
          <w:rFonts w:ascii="宋体" w:hAnsi="宋体" w:cs="宋体" w:hint="eastAsia"/>
          <w:sz w:val="24"/>
          <w:szCs w:val="24"/>
        </w:rPr>
        <w:t>工作站具备下列功能：具有系统设置、文件打开、保存文件、输入病员资料、诊断连接视频源、捕获图像、选定病灶区、图像处理、图像正负变换、图像复原、定标、测量周长和曲线、报告输出等功能</w:t>
      </w:r>
      <w:r>
        <w:rPr>
          <w:rFonts w:ascii="宋体" w:hAnsi="宋体" w:cs="宋体"/>
          <w:sz w:val="24"/>
          <w:szCs w:val="24"/>
        </w:rPr>
        <w:t>.</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2.</w:t>
      </w:r>
      <w:r>
        <w:rPr>
          <w:rFonts w:ascii="宋体" w:hAnsi="宋体" w:cs="宋体" w:hint="eastAsia"/>
          <w:sz w:val="24"/>
          <w:szCs w:val="24"/>
        </w:rPr>
        <w:t>主要硬件配置：</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 xml:space="preserve">   1</w:t>
      </w:r>
      <w:r>
        <w:rPr>
          <w:rFonts w:ascii="宋体" w:hAnsi="宋体" w:cs="宋体" w:hint="eastAsia"/>
          <w:sz w:val="24"/>
          <w:szCs w:val="24"/>
        </w:rPr>
        <w:t>）工作台</w:t>
      </w:r>
      <w:r>
        <w:rPr>
          <w:rFonts w:ascii="宋体" w:hAnsi="宋体" w:cs="宋体"/>
          <w:sz w:val="24"/>
          <w:szCs w:val="24"/>
        </w:rPr>
        <w:t>1</w:t>
      </w:r>
      <w:r>
        <w:rPr>
          <w:rFonts w:ascii="宋体" w:hAnsi="宋体" w:cs="宋体" w:hint="eastAsia"/>
          <w:sz w:val="24"/>
          <w:szCs w:val="24"/>
        </w:rPr>
        <w:t>套；</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 xml:space="preserve">   2</w:t>
      </w:r>
      <w:r>
        <w:rPr>
          <w:rFonts w:ascii="宋体" w:hAnsi="宋体" w:cs="宋体" w:hint="eastAsia"/>
          <w:sz w:val="24"/>
          <w:szCs w:val="24"/>
        </w:rPr>
        <w:t>）电脑、显示器一套</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 xml:space="preserve">   3</w:t>
      </w:r>
      <w:r>
        <w:rPr>
          <w:rFonts w:ascii="宋体" w:hAnsi="宋体" w:cs="宋体" w:hint="eastAsia"/>
          <w:sz w:val="24"/>
          <w:szCs w:val="24"/>
        </w:rPr>
        <w:t>）医用内窥镜成像一套（含高清摄像头）</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 xml:space="preserve">   4</w:t>
      </w:r>
      <w:r>
        <w:rPr>
          <w:rFonts w:ascii="宋体" w:hAnsi="宋体" w:cs="宋体" w:hint="eastAsia"/>
          <w:sz w:val="24"/>
          <w:szCs w:val="24"/>
        </w:rPr>
        <w:t>）冷光源一套</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sz w:val="24"/>
          <w:szCs w:val="24"/>
        </w:rPr>
        <w:t xml:space="preserve"> 5</w:t>
      </w:r>
      <w:r>
        <w:rPr>
          <w:rFonts w:ascii="宋体" w:hAnsi="宋体" w:cs="宋体" w:hint="eastAsia"/>
          <w:sz w:val="24"/>
          <w:szCs w:val="24"/>
        </w:rPr>
        <w:t>）</w:t>
      </w:r>
      <w:r>
        <w:rPr>
          <w:rFonts w:ascii="宋体" w:hAnsi="宋体" w:cs="宋体" w:hint="eastAsia"/>
          <w:color w:val="000000"/>
          <w:kern w:val="0"/>
          <w:sz w:val="24"/>
          <w:szCs w:val="24"/>
        </w:rPr>
        <w:t>标配</w:t>
      </w:r>
      <w:r>
        <w:rPr>
          <w:rFonts w:ascii="宋体" w:hAnsi="宋体" w:cs="宋体"/>
          <w:color w:val="000000"/>
          <w:kern w:val="0"/>
          <w:sz w:val="24"/>
          <w:szCs w:val="24"/>
        </w:rPr>
        <w:t>0</w:t>
      </w:r>
      <w:r>
        <w:rPr>
          <w:rFonts w:ascii="宋体" w:hAnsi="宋体" w:cs="宋体" w:hint="eastAsia"/>
          <w:color w:val="000000"/>
          <w:kern w:val="0"/>
          <w:sz w:val="24"/>
          <w:szCs w:val="24"/>
        </w:rPr>
        <w:t>度鼻内（窦）镜一只。可兼容其他内镜。</w:t>
      </w:r>
    </w:p>
    <w:p w:rsidR="00010E1D" w:rsidRDefault="00010E1D" w:rsidP="00237902">
      <w:pPr>
        <w:jc w:val="center"/>
        <w:rPr>
          <w:rFonts w:ascii="仿宋_GB2312" w:eastAsia="仿宋_GB2312"/>
          <w:b/>
          <w:bCs/>
          <w:sz w:val="36"/>
          <w:szCs w:val="36"/>
        </w:rPr>
      </w:pPr>
    </w:p>
    <w:p w:rsidR="00010E1D" w:rsidRDefault="00010E1D" w:rsidP="00237902">
      <w:pPr>
        <w:tabs>
          <w:tab w:val="center" w:pos="4153"/>
          <w:tab w:val="left" w:pos="4905"/>
        </w:tabs>
        <w:spacing w:line="360" w:lineRule="auto"/>
        <w:ind w:leftChars="-171" w:left="31680" w:firstLineChars="100" w:firstLine="31680"/>
        <w:rPr>
          <w:rFonts w:ascii="宋体" w:cs="宋体"/>
          <w:sz w:val="24"/>
          <w:szCs w:val="24"/>
        </w:rPr>
      </w:pPr>
      <w:r>
        <w:rPr>
          <w:rFonts w:ascii="宋体" w:hAnsi="宋体" w:cs="宋体"/>
          <w:sz w:val="24"/>
          <w:szCs w:val="24"/>
        </w:rPr>
        <w:t>3.</w:t>
      </w:r>
      <w:r>
        <w:rPr>
          <w:rFonts w:ascii="宋体" w:hAnsi="宋体" w:cs="宋体" w:hint="eastAsia"/>
          <w:sz w:val="24"/>
          <w:szCs w:val="24"/>
        </w:rPr>
        <w:t>系统参数</w:t>
      </w:r>
    </w:p>
    <w:p w:rsidR="00010E1D" w:rsidRDefault="00010E1D" w:rsidP="00237902">
      <w:pPr>
        <w:spacing w:line="360" w:lineRule="auto"/>
        <w:ind w:firstLineChars="50" w:firstLine="31680"/>
        <w:rPr>
          <w:rFonts w:ascii="宋体" w:cs="宋体"/>
          <w:sz w:val="24"/>
          <w:szCs w:val="24"/>
        </w:rPr>
      </w:pPr>
      <w:r>
        <w:rPr>
          <w:rFonts w:ascii="宋体" w:hAnsi="宋体" w:cs="宋体"/>
          <w:sz w:val="24"/>
          <w:szCs w:val="24"/>
        </w:rPr>
        <w:t>1</w:t>
      </w:r>
      <w:r>
        <w:rPr>
          <w:rFonts w:ascii="宋体" w:hAnsi="宋体" w:cs="宋体" w:hint="eastAsia"/>
          <w:sz w:val="24"/>
          <w:szCs w:val="24"/>
        </w:rPr>
        <w:t>）信号输入：标准电视信号</w:t>
      </w:r>
      <w:r>
        <w:rPr>
          <w:rFonts w:ascii="宋体" w:hAnsi="宋体" w:cs="宋体"/>
          <w:sz w:val="24"/>
          <w:szCs w:val="24"/>
        </w:rPr>
        <w:t>Vp-p</w:t>
      </w:r>
      <w:r>
        <w:rPr>
          <w:rFonts w:ascii="宋体" w:hAnsi="宋体" w:cs="宋体" w:hint="eastAsia"/>
          <w:sz w:val="24"/>
          <w:szCs w:val="24"/>
        </w:rPr>
        <w:t>输入</w:t>
      </w:r>
      <w:r>
        <w:rPr>
          <w:rFonts w:ascii="宋体" w:hAnsi="宋体" w:cs="宋体"/>
          <w:sz w:val="24"/>
          <w:szCs w:val="24"/>
        </w:rPr>
        <w:t>525</w:t>
      </w:r>
      <w:r>
        <w:rPr>
          <w:rFonts w:ascii="宋体" w:hAnsi="宋体" w:cs="宋体" w:hint="eastAsia"/>
          <w:sz w:val="24"/>
          <w:szCs w:val="24"/>
        </w:rPr>
        <w:t>线</w:t>
      </w:r>
      <w:r>
        <w:rPr>
          <w:rFonts w:ascii="宋体" w:hAnsi="宋体" w:cs="宋体"/>
          <w:sz w:val="24"/>
          <w:szCs w:val="24"/>
        </w:rPr>
        <w:t>/</w:t>
      </w:r>
      <w:r>
        <w:rPr>
          <w:rFonts w:ascii="宋体" w:hAnsi="宋体" w:cs="宋体" w:hint="eastAsia"/>
          <w:sz w:val="24"/>
          <w:szCs w:val="24"/>
        </w:rPr>
        <w:t>场或</w:t>
      </w:r>
      <w:r>
        <w:rPr>
          <w:rFonts w:ascii="宋体" w:hAnsi="宋体" w:cs="宋体"/>
          <w:sz w:val="24"/>
          <w:szCs w:val="24"/>
        </w:rPr>
        <w:t>625</w:t>
      </w:r>
      <w:r>
        <w:rPr>
          <w:rFonts w:ascii="宋体" w:hAnsi="宋体" w:cs="宋体" w:hint="eastAsia"/>
          <w:sz w:val="24"/>
          <w:szCs w:val="24"/>
        </w:rPr>
        <w:t>线</w:t>
      </w:r>
      <w:r>
        <w:rPr>
          <w:rFonts w:ascii="宋体" w:hAnsi="宋体" w:cs="宋体"/>
          <w:sz w:val="24"/>
          <w:szCs w:val="24"/>
        </w:rPr>
        <w:t>/</w:t>
      </w:r>
      <w:r>
        <w:rPr>
          <w:rFonts w:ascii="宋体" w:hAnsi="宋体" w:cs="宋体" w:hint="eastAsia"/>
          <w:sz w:val="24"/>
          <w:szCs w:val="24"/>
        </w:rPr>
        <w:t>场</w:t>
      </w:r>
    </w:p>
    <w:p w:rsidR="00010E1D" w:rsidRDefault="00010E1D" w:rsidP="00237902">
      <w:pPr>
        <w:spacing w:line="360" w:lineRule="auto"/>
        <w:ind w:firstLineChars="50" w:firstLine="31680"/>
        <w:rPr>
          <w:rFonts w:ascii="宋体" w:cs="宋体"/>
          <w:sz w:val="24"/>
          <w:szCs w:val="24"/>
        </w:rPr>
      </w:pPr>
      <w:r>
        <w:rPr>
          <w:rFonts w:ascii="宋体" w:hAnsi="宋体" w:cs="宋体"/>
          <w:sz w:val="24"/>
          <w:szCs w:val="24"/>
        </w:rPr>
        <w:t>2</w:t>
      </w:r>
      <w:r>
        <w:rPr>
          <w:rFonts w:ascii="宋体" w:hAnsi="宋体" w:cs="宋体" w:hint="eastAsia"/>
          <w:sz w:val="24"/>
          <w:szCs w:val="24"/>
        </w:rPr>
        <w:t>）信号输出：幅度</w:t>
      </w:r>
      <w:r>
        <w:rPr>
          <w:rFonts w:ascii="宋体" w:hAnsi="宋体" w:cs="宋体"/>
          <w:sz w:val="24"/>
          <w:szCs w:val="24"/>
        </w:rPr>
        <w:t>1Vp-p</w:t>
      </w:r>
      <w:r>
        <w:rPr>
          <w:rFonts w:ascii="宋体" w:hAnsi="宋体" w:cs="宋体" w:hint="eastAsia"/>
          <w:sz w:val="24"/>
          <w:szCs w:val="24"/>
        </w:rPr>
        <w:t>、阻抗</w:t>
      </w:r>
      <w:r>
        <w:rPr>
          <w:rFonts w:ascii="宋体" w:hAnsi="宋体" w:cs="宋体"/>
          <w:sz w:val="24"/>
          <w:szCs w:val="24"/>
        </w:rPr>
        <w:t>75</w:t>
      </w:r>
      <w:r>
        <w:rPr>
          <w:rFonts w:ascii="宋体" w:hAnsi="宋体" w:cs="宋体" w:hint="eastAsia"/>
          <w:sz w:val="24"/>
          <w:szCs w:val="24"/>
        </w:rPr>
        <w:t>Ω</w:t>
      </w:r>
    </w:p>
    <w:p w:rsidR="00010E1D" w:rsidRDefault="00010E1D" w:rsidP="00237902">
      <w:pPr>
        <w:spacing w:line="360" w:lineRule="auto"/>
        <w:ind w:firstLineChars="50" w:firstLine="31680"/>
        <w:rPr>
          <w:rFonts w:ascii="宋体" w:hAnsi="宋体" w:cs="宋体"/>
          <w:sz w:val="24"/>
          <w:szCs w:val="24"/>
        </w:rPr>
      </w:pPr>
      <w:r>
        <w:rPr>
          <w:rFonts w:ascii="宋体" w:hAnsi="宋体" w:cs="宋体"/>
          <w:sz w:val="24"/>
          <w:szCs w:val="24"/>
        </w:rPr>
        <w:t>3</w:t>
      </w:r>
      <w:r>
        <w:rPr>
          <w:rFonts w:ascii="宋体" w:hAnsi="宋体" w:cs="宋体" w:hint="eastAsia"/>
          <w:sz w:val="24"/>
          <w:szCs w:val="24"/>
        </w:rPr>
        <w:t>）存储容量：大于或等于</w:t>
      </w:r>
      <w:r>
        <w:rPr>
          <w:rFonts w:ascii="宋体" w:hAnsi="宋体" w:cs="宋体"/>
          <w:sz w:val="24"/>
          <w:szCs w:val="24"/>
        </w:rPr>
        <w:t>10G</w:t>
      </w:r>
    </w:p>
    <w:p w:rsidR="00010E1D" w:rsidRDefault="00010E1D" w:rsidP="00237902">
      <w:pPr>
        <w:spacing w:line="360" w:lineRule="auto"/>
        <w:ind w:firstLineChars="50" w:firstLine="31680"/>
        <w:rPr>
          <w:rFonts w:ascii="宋体" w:hAnsi="宋体" w:cs="宋体"/>
          <w:sz w:val="24"/>
          <w:szCs w:val="24"/>
        </w:rPr>
      </w:pPr>
      <w:r>
        <w:rPr>
          <w:rFonts w:ascii="宋体" w:hAnsi="宋体" w:cs="宋体"/>
          <w:sz w:val="24"/>
          <w:szCs w:val="24"/>
        </w:rPr>
        <w:t>4</w:t>
      </w:r>
      <w:r>
        <w:rPr>
          <w:rFonts w:ascii="宋体" w:hAnsi="宋体" w:cs="宋体" w:hint="eastAsia"/>
          <w:sz w:val="24"/>
          <w:szCs w:val="24"/>
        </w:rPr>
        <w:t>）时钟频率：大于或等于</w:t>
      </w:r>
      <w:r>
        <w:rPr>
          <w:rFonts w:ascii="宋体" w:hAnsi="宋体" w:cs="宋体"/>
          <w:sz w:val="24"/>
          <w:szCs w:val="24"/>
        </w:rPr>
        <w:t>200MHz</w:t>
      </w:r>
    </w:p>
    <w:p w:rsidR="00010E1D" w:rsidRDefault="00010E1D" w:rsidP="00237902">
      <w:pPr>
        <w:spacing w:line="360" w:lineRule="auto"/>
        <w:ind w:firstLineChars="50" w:firstLine="31680"/>
        <w:rPr>
          <w:rFonts w:ascii="宋体" w:hAnsi="宋体" w:cs="宋体"/>
          <w:sz w:val="24"/>
          <w:szCs w:val="24"/>
        </w:rPr>
      </w:pPr>
      <w:r>
        <w:rPr>
          <w:rFonts w:ascii="宋体" w:hAnsi="宋体" w:cs="宋体"/>
          <w:sz w:val="24"/>
          <w:szCs w:val="24"/>
        </w:rPr>
        <w:t>5</w:t>
      </w:r>
      <w:r>
        <w:rPr>
          <w:rFonts w:ascii="宋体" w:hAnsi="宋体" w:cs="宋体" w:hint="eastAsia"/>
          <w:sz w:val="24"/>
          <w:szCs w:val="24"/>
        </w:rPr>
        <w:t>）输入功率：≤</w:t>
      </w:r>
      <w:r>
        <w:rPr>
          <w:rFonts w:ascii="宋体" w:hAnsi="宋体" w:cs="宋体"/>
          <w:sz w:val="24"/>
          <w:szCs w:val="24"/>
        </w:rPr>
        <w:t>200VA+10%</w:t>
      </w:r>
    </w:p>
    <w:p w:rsidR="00010E1D" w:rsidRDefault="00010E1D" w:rsidP="00237902">
      <w:pPr>
        <w:spacing w:line="360" w:lineRule="auto"/>
        <w:ind w:firstLineChars="50" w:firstLine="31680"/>
        <w:rPr>
          <w:rFonts w:ascii="宋体" w:cs="宋体"/>
          <w:sz w:val="24"/>
          <w:szCs w:val="24"/>
        </w:rPr>
      </w:pPr>
      <w:r>
        <w:rPr>
          <w:rFonts w:ascii="宋体" w:hAnsi="宋体" w:cs="宋体"/>
          <w:sz w:val="24"/>
          <w:szCs w:val="24"/>
        </w:rPr>
        <w:t>6</w:t>
      </w:r>
      <w:r>
        <w:rPr>
          <w:rFonts w:ascii="宋体" w:hAnsi="宋体" w:cs="宋体" w:hint="eastAsia"/>
          <w:sz w:val="24"/>
          <w:szCs w:val="24"/>
        </w:rPr>
        <w:t>）运行方式：间歇加载连续运行</w:t>
      </w:r>
    </w:p>
    <w:p w:rsidR="00010E1D" w:rsidRDefault="00010E1D" w:rsidP="00237902">
      <w:pPr>
        <w:tabs>
          <w:tab w:val="center" w:pos="4153"/>
          <w:tab w:val="left" w:pos="4905"/>
        </w:tabs>
        <w:spacing w:line="360" w:lineRule="auto"/>
        <w:ind w:leftChars="-171" w:left="31680" w:firstLineChars="100" w:firstLine="31680"/>
        <w:rPr>
          <w:rFonts w:ascii="宋体" w:cs="宋体"/>
          <w:sz w:val="24"/>
          <w:szCs w:val="24"/>
        </w:rPr>
      </w:pPr>
      <w:r>
        <w:rPr>
          <w:rFonts w:ascii="宋体" w:hAnsi="宋体" w:cs="宋体"/>
          <w:sz w:val="24"/>
          <w:szCs w:val="24"/>
        </w:rPr>
        <w:t>4.</w:t>
      </w:r>
      <w:r>
        <w:rPr>
          <w:rFonts w:ascii="宋体" w:hAnsi="宋体" w:cs="宋体" w:hint="eastAsia"/>
          <w:sz w:val="24"/>
          <w:szCs w:val="24"/>
        </w:rPr>
        <w:t>成像要求与参数</w:t>
      </w:r>
    </w:p>
    <w:p w:rsidR="00010E1D" w:rsidRDefault="00010E1D" w:rsidP="00237902">
      <w:pPr>
        <w:tabs>
          <w:tab w:val="center" w:pos="4153"/>
          <w:tab w:val="left" w:pos="4905"/>
        </w:tabs>
        <w:spacing w:line="360" w:lineRule="auto"/>
        <w:ind w:firstLineChars="200" w:firstLine="31680"/>
        <w:rPr>
          <w:rFonts w:ascii="宋体" w:cs="宋体"/>
          <w:sz w:val="24"/>
          <w:szCs w:val="24"/>
        </w:rPr>
      </w:pPr>
      <w:r>
        <w:rPr>
          <w:rFonts w:ascii="宋体" w:hAnsi="宋体" w:cs="宋体" w:hint="eastAsia"/>
          <w:sz w:val="24"/>
          <w:szCs w:val="24"/>
        </w:rPr>
        <w:t>正常工作条件</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sz w:val="24"/>
          <w:szCs w:val="24"/>
        </w:rPr>
        <w:t xml:space="preserve">  1</w:t>
      </w:r>
      <w:r>
        <w:rPr>
          <w:rFonts w:ascii="宋体" w:hAnsi="宋体" w:cs="宋体" w:hint="eastAsia"/>
          <w:sz w:val="24"/>
          <w:szCs w:val="24"/>
        </w:rPr>
        <w:t>）环境温度：</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w:t>
      </w:r>
    </w:p>
    <w:p w:rsidR="00010E1D" w:rsidRDefault="00010E1D" w:rsidP="00237902">
      <w:pPr>
        <w:tabs>
          <w:tab w:val="center" w:pos="4153"/>
          <w:tab w:val="left" w:pos="4905"/>
        </w:tabs>
        <w:spacing w:line="360" w:lineRule="auto"/>
        <w:rPr>
          <w:rFonts w:ascii="宋体" w:hAnsi="宋体" w:cs="宋体"/>
          <w:sz w:val="24"/>
          <w:szCs w:val="24"/>
        </w:rPr>
      </w:pPr>
      <w:r>
        <w:rPr>
          <w:rFonts w:ascii="宋体" w:hAnsi="宋体" w:cs="宋体"/>
          <w:sz w:val="24"/>
          <w:szCs w:val="24"/>
        </w:rPr>
        <w:t xml:space="preserve">  2</w:t>
      </w:r>
      <w:r>
        <w:rPr>
          <w:rFonts w:ascii="宋体" w:hAnsi="宋体" w:cs="宋体" w:hint="eastAsia"/>
          <w:sz w:val="24"/>
          <w:szCs w:val="24"/>
        </w:rPr>
        <w:t>）相对湿度：≤</w:t>
      </w:r>
      <w:r>
        <w:rPr>
          <w:rFonts w:ascii="宋体" w:hAnsi="宋体" w:cs="宋体"/>
          <w:sz w:val="24"/>
          <w:szCs w:val="24"/>
        </w:rPr>
        <w:t>85%</w:t>
      </w:r>
    </w:p>
    <w:p w:rsidR="00010E1D" w:rsidRDefault="00010E1D" w:rsidP="00237902">
      <w:pPr>
        <w:tabs>
          <w:tab w:val="center" w:pos="4153"/>
          <w:tab w:val="left" w:pos="4905"/>
        </w:tabs>
        <w:spacing w:line="360" w:lineRule="auto"/>
        <w:rPr>
          <w:rFonts w:ascii="宋体" w:hAnsi="宋体" w:cs="宋体"/>
          <w:sz w:val="24"/>
          <w:szCs w:val="24"/>
        </w:rPr>
      </w:pPr>
      <w:r>
        <w:rPr>
          <w:rFonts w:ascii="宋体" w:hAnsi="宋体" w:cs="宋体"/>
          <w:sz w:val="24"/>
          <w:szCs w:val="24"/>
        </w:rPr>
        <w:t xml:space="preserve">  3</w:t>
      </w:r>
      <w:r>
        <w:rPr>
          <w:rFonts w:ascii="宋体" w:hAnsi="宋体" w:cs="宋体" w:hint="eastAsia"/>
          <w:sz w:val="24"/>
          <w:szCs w:val="24"/>
        </w:rPr>
        <w:t>）大气压力：</w:t>
      </w:r>
      <w:r>
        <w:rPr>
          <w:rFonts w:ascii="宋体" w:hAnsi="宋体" w:cs="宋体"/>
          <w:sz w:val="24"/>
          <w:szCs w:val="24"/>
        </w:rPr>
        <w:t>700hPa~1060hPa</w:t>
      </w:r>
    </w:p>
    <w:p w:rsidR="00010E1D" w:rsidRDefault="00010E1D" w:rsidP="00237902">
      <w:pPr>
        <w:tabs>
          <w:tab w:val="center" w:pos="4153"/>
          <w:tab w:val="left" w:pos="4905"/>
        </w:tabs>
        <w:spacing w:line="360" w:lineRule="auto"/>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）使用电源：</w:t>
      </w:r>
      <w:r>
        <w:rPr>
          <w:rFonts w:ascii="宋体" w:hAnsi="宋体" w:cs="宋体"/>
          <w:sz w:val="24"/>
          <w:szCs w:val="24"/>
        </w:rPr>
        <w:t>AC 220V</w:t>
      </w:r>
      <w:r>
        <w:rPr>
          <w:rFonts w:ascii="宋体" w:hAnsi="宋体" w:cs="宋体" w:hint="eastAsia"/>
          <w:sz w:val="24"/>
          <w:szCs w:val="24"/>
        </w:rPr>
        <w:t>±</w:t>
      </w:r>
      <w:r>
        <w:rPr>
          <w:rFonts w:ascii="宋体" w:hAnsi="宋体" w:cs="宋体"/>
          <w:sz w:val="24"/>
          <w:szCs w:val="24"/>
        </w:rPr>
        <w:t>22V  50Hz</w:t>
      </w:r>
      <w:r>
        <w:rPr>
          <w:rFonts w:ascii="宋体" w:hAnsi="宋体" w:cs="宋体" w:hint="eastAsia"/>
          <w:sz w:val="24"/>
          <w:szCs w:val="24"/>
        </w:rPr>
        <w:t>±</w:t>
      </w:r>
      <w:r>
        <w:rPr>
          <w:rFonts w:ascii="宋体" w:hAnsi="宋体" w:cs="宋体"/>
          <w:sz w:val="24"/>
          <w:szCs w:val="24"/>
        </w:rPr>
        <w:t>1Hz</w:t>
      </w:r>
    </w:p>
    <w:p w:rsidR="00010E1D" w:rsidRDefault="00010E1D" w:rsidP="00237902">
      <w:pPr>
        <w:autoSpaceDE w:val="0"/>
        <w:autoSpaceDN w:val="0"/>
        <w:adjustRightInd w:val="0"/>
        <w:spacing w:before="77"/>
        <w:rPr>
          <w:rFonts w:ascii="宋体" w:hAnsi="宋体" w:cs="宋体"/>
          <w:color w:val="000000"/>
          <w:kern w:val="0"/>
          <w:sz w:val="24"/>
          <w:szCs w:val="24"/>
        </w:rPr>
      </w:pPr>
      <w:r>
        <w:rPr>
          <w:rFonts w:ascii="宋体" w:hAnsi="宋体" w:cs="宋体" w:hint="eastAsia"/>
          <w:color w:val="000000"/>
          <w:kern w:val="0"/>
          <w:sz w:val="24"/>
          <w:szCs w:val="24"/>
        </w:rPr>
        <w:t>五、</w:t>
      </w:r>
      <w:r>
        <w:rPr>
          <w:rFonts w:ascii="宋体" w:hAnsi="宋体" w:cs="宋体"/>
          <w:color w:val="000000"/>
          <w:kern w:val="0"/>
          <w:sz w:val="24"/>
          <w:szCs w:val="24"/>
        </w:rPr>
        <w:t xml:space="preserve"> </w:t>
      </w:r>
      <w:r>
        <w:rPr>
          <w:rFonts w:ascii="宋体" w:hAnsi="宋体" w:cs="宋体" w:hint="eastAsia"/>
          <w:color w:val="000000"/>
          <w:kern w:val="0"/>
          <w:sz w:val="24"/>
          <w:szCs w:val="24"/>
        </w:rPr>
        <w:t>医用内窥镜摄像机</w:t>
      </w:r>
      <w:r>
        <w:rPr>
          <w:rFonts w:ascii="宋体" w:hAnsi="宋体" w:cs="宋体"/>
          <w:color w:val="000000"/>
          <w:kern w:val="0"/>
          <w:sz w:val="24"/>
          <w:szCs w:val="24"/>
        </w:rPr>
        <w:t xml:space="preserve">              </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sz w:val="24"/>
          <w:szCs w:val="24"/>
        </w:rPr>
        <w:t>）</w:t>
      </w:r>
      <w:r>
        <w:rPr>
          <w:rFonts w:ascii="宋体" w:hAnsi="宋体" w:cs="宋体" w:hint="eastAsia"/>
          <w:color w:val="000000"/>
          <w:kern w:val="0"/>
          <w:sz w:val="24"/>
          <w:szCs w:val="24"/>
        </w:rPr>
        <w:t>影像传感器：进口高清晰芯片</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rPr>
        <w:tab/>
      </w:r>
      <w:r>
        <w:rPr>
          <w:rFonts w:ascii="宋体" w:hAnsi="宋体" w:cs="宋体" w:hint="eastAsia"/>
          <w:sz w:val="24"/>
          <w:szCs w:val="24"/>
        </w:rPr>
        <w:t>）</w:t>
      </w:r>
      <w:r>
        <w:rPr>
          <w:rFonts w:ascii="宋体" w:hAnsi="宋体" w:cs="宋体" w:hint="eastAsia"/>
          <w:color w:val="000000"/>
          <w:kern w:val="0"/>
          <w:sz w:val="24"/>
          <w:szCs w:val="24"/>
        </w:rPr>
        <w:t>摄像头具有</w:t>
      </w:r>
      <w:r>
        <w:rPr>
          <w:rFonts w:ascii="宋体" w:hAnsi="宋体" w:cs="宋体"/>
          <w:color w:val="000000"/>
          <w:kern w:val="0"/>
          <w:sz w:val="24"/>
          <w:szCs w:val="24"/>
        </w:rPr>
        <w:t>IPX7</w:t>
      </w:r>
      <w:r>
        <w:rPr>
          <w:rFonts w:ascii="宋体" w:hAnsi="宋体" w:cs="宋体" w:hint="eastAsia"/>
          <w:color w:val="000000"/>
          <w:kern w:val="0"/>
          <w:sz w:val="24"/>
          <w:szCs w:val="24"/>
        </w:rPr>
        <w:t>等级防水，可浸泡消毒</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sz w:val="24"/>
          <w:szCs w:val="24"/>
        </w:rPr>
        <w:t>）</w:t>
      </w:r>
      <w:r>
        <w:rPr>
          <w:rFonts w:ascii="宋体" w:cs="宋体"/>
          <w:color w:val="000000"/>
          <w:kern w:val="0"/>
          <w:sz w:val="24"/>
          <w:szCs w:val="24"/>
        </w:rPr>
        <w:tab/>
      </w:r>
      <w:r>
        <w:rPr>
          <w:rFonts w:ascii="宋体" w:hAnsi="宋体" w:cs="宋体" w:hint="eastAsia"/>
          <w:color w:val="000000"/>
          <w:kern w:val="0"/>
          <w:sz w:val="24"/>
          <w:szCs w:val="24"/>
        </w:rPr>
        <w:t>输出像素：</w:t>
      </w:r>
      <w:r>
        <w:rPr>
          <w:rFonts w:ascii="宋体" w:hAnsi="宋体" w:cs="宋体"/>
          <w:color w:val="000000"/>
          <w:kern w:val="0"/>
          <w:sz w:val="24"/>
          <w:szCs w:val="24"/>
        </w:rPr>
        <w:t>1920</w:t>
      </w:r>
      <w:r>
        <w:rPr>
          <w:rFonts w:ascii="宋体" w:hAnsi="宋体" w:cs="宋体" w:hint="eastAsia"/>
          <w:color w:val="000000"/>
          <w:kern w:val="0"/>
          <w:sz w:val="24"/>
          <w:szCs w:val="24"/>
        </w:rPr>
        <w:t>（</w:t>
      </w:r>
      <w:r>
        <w:rPr>
          <w:rFonts w:ascii="宋体" w:hAnsi="宋体" w:cs="宋体"/>
          <w:color w:val="000000"/>
          <w:kern w:val="0"/>
          <w:sz w:val="24"/>
          <w:szCs w:val="24"/>
        </w:rPr>
        <w:t>H</w:t>
      </w:r>
      <w:r>
        <w:rPr>
          <w:rFonts w:ascii="宋体" w:hAnsi="宋体" w:cs="宋体" w:hint="eastAsia"/>
          <w:color w:val="000000"/>
          <w:kern w:val="0"/>
          <w:sz w:val="24"/>
          <w:szCs w:val="24"/>
        </w:rPr>
        <w:t>）×</w:t>
      </w:r>
      <w:r>
        <w:rPr>
          <w:rFonts w:ascii="宋体" w:hAnsi="宋体" w:cs="宋体"/>
          <w:color w:val="000000"/>
          <w:kern w:val="0"/>
          <w:sz w:val="24"/>
          <w:szCs w:val="24"/>
        </w:rPr>
        <w:t>1080</w:t>
      </w:r>
      <w:r>
        <w:rPr>
          <w:rFonts w:ascii="宋体" w:hAnsi="宋体" w:cs="宋体" w:hint="eastAsia"/>
          <w:color w:val="000000"/>
          <w:kern w:val="0"/>
          <w:sz w:val="24"/>
          <w:szCs w:val="24"/>
        </w:rPr>
        <w:t>（</w:t>
      </w:r>
      <w:r>
        <w:rPr>
          <w:rFonts w:ascii="宋体" w:hAnsi="宋体" w:cs="宋体"/>
          <w:color w:val="000000"/>
          <w:kern w:val="0"/>
          <w:sz w:val="24"/>
          <w:szCs w:val="24"/>
        </w:rPr>
        <w:t>V</w:t>
      </w:r>
      <w:r>
        <w:rPr>
          <w:rFonts w:ascii="宋体" w:hAnsi="宋体" w:cs="宋体" w:hint="eastAsia"/>
          <w:color w:val="000000"/>
          <w:kern w:val="0"/>
          <w:sz w:val="24"/>
          <w:szCs w:val="24"/>
        </w:rPr>
        <w:t>）</w:t>
      </w:r>
      <w:r>
        <w:rPr>
          <w:rFonts w:ascii="宋体" w:hAnsi="宋体" w:cs="宋体"/>
          <w:sz w:val="24"/>
          <w:szCs w:val="24"/>
        </w:rPr>
        <w:t>60</w:t>
      </w:r>
      <w:r>
        <w:rPr>
          <w:rFonts w:ascii="宋体" w:hAnsi="宋体" w:cs="宋体" w:hint="eastAsia"/>
          <w:sz w:val="24"/>
          <w:szCs w:val="24"/>
        </w:rPr>
        <w:t>帧</w:t>
      </w:r>
    </w:p>
    <w:p w:rsidR="00010E1D" w:rsidRDefault="00010E1D" w:rsidP="00237902">
      <w:pPr>
        <w:autoSpaceDE w:val="0"/>
        <w:autoSpaceDN w:val="0"/>
        <w:adjustRightInd w:val="0"/>
        <w:spacing w:before="77"/>
        <w:ind w:firstLineChars="100" w:firstLine="31680"/>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color w:val="000000"/>
          <w:kern w:val="0"/>
          <w:sz w:val="24"/>
          <w:szCs w:val="24"/>
        </w:rPr>
        <w:tab/>
      </w:r>
      <w:r>
        <w:rPr>
          <w:rFonts w:ascii="宋体" w:hAnsi="宋体" w:cs="宋体" w:hint="eastAsia"/>
          <w:sz w:val="24"/>
          <w:szCs w:val="24"/>
        </w:rPr>
        <w:t>）</w:t>
      </w:r>
      <w:r>
        <w:rPr>
          <w:rFonts w:ascii="宋体" w:hAnsi="宋体" w:cs="宋体" w:hint="eastAsia"/>
          <w:color w:val="000000"/>
          <w:kern w:val="0"/>
          <w:sz w:val="24"/>
          <w:szCs w:val="24"/>
        </w:rPr>
        <w:t>水平清晰度：</w:t>
      </w:r>
      <w:r>
        <w:rPr>
          <w:rFonts w:ascii="宋体" w:hAnsi="宋体" w:cs="宋体"/>
          <w:color w:val="000000"/>
          <w:kern w:val="0"/>
          <w:sz w:val="24"/>
          <w:szCs w:val="24"/>
        </w:rPr>
        <w:t>1100</w:t>
      </w:r>
      <w:r>
        <w:rPr>
          <w:rFonts w:ascii="宋体" w:hAnsi="宋体" w:cs="宋体" w:hint="eastAsia"/>
          <w:color w:val="000000"/>
          <w:kern w:val="0"/>
          <w:sz w:val="24"/>
          <w:szCs w:val="24"/>
        </w:rPr>
        <w:t>线</w:t>
      </w:r>
      <w:r>
        <w:rPr>
          <w:rFonts w:ascii="宋体" w:hAnsi="宋体" w:cs="宋体"/>
          <w:color w:val="000000"/>
          <w:kern w:val="0"/>
          <w:sz w:val="24"/>
          <w:szCs w:val="24"/>
        </w:rPr>
        <w:t xml:space="preserve"> </w:t>
      </w:r>
    </w:p>
    <w:p w:rsidR="00010E1D" w:rsidRDefault="00010E1D" w:rsidP="00237902">
      <w:pPr>
        <w:autoSpaceDE w:val="0"/>
        <w:autoSpaceDN w:val="0"/>
        <w:adjustRightInd w:val="0"/>
        <w:spacing w:before="77"/>
        <w:ind w:firstLineChars="100" w:firstLine="31680"/>
        <w:rPr>
          <w:rFonts w:ascii="宋体" w:cs="宋体"/>
          <w:sz w:val="24"/>
          <w:szCs w:val="24"/>
        </w:rPr>
      </w:pPr>
      <w:r>
        <w:rPr>
          <w:rFonts w:ascii="宋体" w:hAnsi="宋体" w:cs="宋体"/>
          <w:color w:val="000000"/>
          <w:kern w:val="0"/>
          <w:sz w:val="24"/>
          <w:szCs w:val="24"/>
        </w:rPr>
        <w:t>5</w:t>
      </w:r>
      <w:r>
        <w:rPr>
          <w:rFonts w:ascii="宋体" w:hAnsi="宋体" w:cs="宋体" w:hint="eastAsia"/>
          <w:sz w:val="24"/>
          <w:szCs w:val="24"/>
        </w:rPr>
        <w:t>）</w:t>
      </w:r>
      <w:r>
        <w:rPr>
          <w:rFonts w:ascii="宋体" w:hAnsi="宋体" w:cs="宋体" w:hint="eastAsia"/>
          <w:color w:val="000000"/>
          <w:kern w:val="0"/>
          <w:sz w:val="24"/>
          <w:szCs w:val="24"/>
        </w:rPr>
        <w:t>具有</w:t>
      </w:r>
      <w:r>
        <w:rPr>
          <w:rFonts w:ascii="宋体" w:hAnsi="宋体" w:cs="宋体"/>
          <w:color w:val="000000"/>
          <w:kern w:val="0"/>
          <w:sz w:val="24"/>
          <w:szCs w:val="24"/>
        </w:rPr>
        <w:t>OSD</w:t>
      </w:r>
      <w:r>
        <w:rPr>
          <w:rFonts w:ascii="宋体" w:hAnsi="宋体" w:cs="宋体" w:hint="eastAsia"/>
          <w:color w:val="000000"/>
          <w:kern w:val="0"/>
          <w:sz w:val="24"/>
          <w:szCs w:val="24"/>
        </w:rPr>
        <w:t>菜单</w:t>
      </w:r>
      <w:r>
        <w:rPr>
          <w:rFonts w:ascii="宋体" w:hAnsi="宋体" w:cs="宋体"/>
          <w:color w:val="000000"/>
          <w:kern w:val="0"/>
          <w:sz w:val="24"/>
          <w:szCs w:val="24"/>
        </w:rPr>
        <w:t xml:space="preserve"> 16</w:t>
      </w:r>
      <w:r>
        <w:rPr>
          <w:rFonts w:ascii="宋体" w:hAnsi="宋体" w:cs="宋体" w:hint="eastAsia"/>
          <w:color w:val="000000"/>
          <w:kern w:val="0"/>
          <w:sz w:val="24"/>
          <w:szCs w:val="24"/>
        </w:rPr>
        <w:t>种混色可调，可调到最佳状态</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sz w:val="24"/>
          <w:szCs w:val="24"/>
        </w:rPr>
        <w:t>）</w:t>
      </w:r>
      <w:r>
        <w:rPr>
          <w:rFonts w:ascii="宋体" w:cs="宋体"/>
          <w:color w:val="000000"/>
          <w:kern w:val="0"/>
          <w:sz w:val="24"/>
          <w:szCs w:val="24"/>
        </w:rPr>
        <w:tab/>
      </w:r>
      <w:r>
        <w:rPr>
          <w:rFonts w:ascii="宋体" w:hAnsi="宋体" w:cs="宋体" w:hint="eastAsia"/>
          <w:color w:val="000000"/>
          <w:kern w:val="0"/>
          <w:sz w:val="24"/>
          <w:szCs w:val="24"/>
        </w:rPr>
        <w:t>白平衡：自动、手动锁定白平衡</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sz w:val="24"/>
          <w:szCs w:val="24"/>
        </w:rPr>
        <w:t>）</w:t>
      </w:r>
      <w:r>
        <w:rPr>
          <w:rFonts w:ascii="宋体" w:cs="宋体"/>
          <w:color w:val="000000"/>
          <w:kern w:val="0"/>
          <w:sz w:val="24"/>
          <w:szCs w:val="24"/>
        </w:rPr>
        <w:tab/>
      </w:r>
      <w:r>
        <w:rPr>
          <w:rFonts w:ascii="宋体" w:hAnsi="宋体" w:cs="宋体" w:hint="eastAsia"/>
          <w:color w:val="000000"/>
          <w:kern w:val="0"/>
          <w:sz w:val="24"/>
          <w:szCs w:val="24"/>
        </w:rPr>
        <w:t>同步系统：内同步</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8</w:t>
      </w:r>
      <w:r>
        <w:rPr>
          <w:rFonts w:ascii="宋体" w:hAnsi="宋体" w:cs="宋体" w:hint="eastAsia"/>
          <w:sz w:val="24"/>
          <w:szCs w:val="24"/>
        </w:rPr>
        <w:t>）</w:t>
      </w:r>
      <w:r>
        <w:rPr>
          <w:rFonts w:ascii="宋体" w:hAnsi="宋体" w:cs="宋体" w:hint="eastAsia"/>
          <w:color w:val="000000"/>
          <w:kern w:val="0"/>
          <w:sz w:val="24"/>
          <w:szCs w:val="24"/>
        </w:rPr>
        <w:t>视频输出：</w:t>
      </w:r>
      <w:r>
        <w:rPr>
          <w:rFonts w:ascii="宋体" w:hAnsi="宋体" w:cs="宋体"/>
          <w:color w:val="000000"/>
          <w:kern w:val="0"/>
          <w:sz w:val="24"/>
          <w:szCs w:val="24"/>
        </w:rPr>
        <w:t>1</w:t>
      </w:r>
      <w:r>
        <w:rPr>
          <w:rFonts w:ascii="宋体" w:hAnsi="宋体" w:cs="宋体" w:hint="eastAsia"/>
          <w:color w:val="000000"/>
          <w:kern w:val="0"/>
          <w:sz w:val="24"/>
          <w:szCs w:val="24"/>
        </w:rPr>
        <w:t>路</w:t>
      </w:r>
      <w:r>
        <w:rPr>
          <w:rFonts w:ascii="宋体" w:hAnsi="宋体" w:cs="宋体"/>
          <w:color w:val="000000"/>
          <w:kern w:val="0"/>
          <w:sz w:val="24"/>
          <w:szCs w:val="24"/>
        </w:rPr>
        <w:t>CVBS/1</w:t>
      </w:r>
      <w:r>
        <w:rPr>
          <w:rFonts w:ascii="宋体" w:hAnsi="宋体" w:cs="宋体" w:hint="eastAsia"/>
          <w:color w:val="000000"/>
          <w:kern w:val="0"/>
          <w:sz w:val="24"/>
          <w:szCs w:val="24"/>
        </w:rPr>
        <w:t>路</w:t>
      </w:r>
      <w:r>
        <w:rPr>
          <w:rFonts w:ascii="宋体" w:hAnsi="宋体" w:cs="宋体"/>
          <w:color w:val="000000"/>
          <w:kern w:val="0"/>
          <w:sz w:val="24"/>
          <w:szCs w:val="24"/>
        </w:rPr>
        <w:t>HDMI/2</w:t>
      </w:r>
      <w:r>
        <w:rPr>
          <w:rFonts w:ascii="宋体" w:hAnsi="宋体" w:cs="宋体" w:hint="eastAsia"/>
          <w:color w:val="000000"/>
          <w:kern w:val="0"/>
          <w:sz w:val="24"/>
          <w:szCs w:val="24"/>
        </w:rPr>
        <w:t>路</w:t>
      </w:r>
      <w:r>
        <w:rPr>
          <w:rFonts w:ascii="宋体" w:hAnsi="宋体" w:cs="宋体"/>
          <w:color w:val="000000"/>
          <w:kern w:val="0"/>
          <w:sz w:val="24"/>
          <w:szCs w:val="24"/>
        </w:rPr>
        <w:t>DVI</w:t>
      </w:r>
      <w:r>
        <w:rPr>
          <w:rFonts w:ascii="宋体" w:hAnsi="宋体" w:cs="宋体" w:hint="eastAsia"/>
          <w:color w:val="000000"/>
          <w:kern w:val="0"/>
          <w:sz w:val="24"/>
          <w:szCs w:val="24"/>
        </w:rPr>
        <w:t>，</w:t>
      </w:r>
      <w:r>
        <w:rPr>
          <w:rFonts w:ascii="宋体" w:hAnsi="宋体" w:cs="宋体"/>
          <w:color w:val="000000"/>
          <w:kern w:val="0"/>
          <w:sz w:val="24"/>
          <w:szCs w:val="24"/>
        </w:rPr>
        <w:t>RS-232</w:t>
      </w:r>
      <w:r>
        <w:rPr>
          <w:rFonts w:ascii="宋体" w:hAnsi="宋体" w:cs="宋体" w:hint="eastAsia"/>
          <w:color w:val="000000"/>
          <w:kern w:val="0"/>
          <w:sz w:val="24"/>
          <w:szCs w:val="24"/>
        </w:rPr>
        <w:t>串口升级通讯，接口丰富具备升级软件</w:t>
      </w:r>
    </w:p>
    <w:p w:rsidR="00010E1D" w:rsidRDefault="00010E1D" w:rsidP="00237902">
      <w:pPr>
        <w:autoSpaceDE w:val="0"/>
        <w:autoSpaceDN w:val="0"/>
        <w:adjustRightInd w:val="0"/>
        <w:spacing w:before="77"/>
        <w:ind w:left="280"/>
        <w:rPr>
          <w:rFonts w:ascii="宋体" w:hAnsi="宋体" w:cs="宋体"/>
          <w:color w:val="000000"/>
          <w:kern w:val="0"/>
          <w:sz w:val="24"/>
          <w:szCs w:val="24"/>
        </w:rPr>
      </w:pPr>
      <w:r>
        <w:rPr>
          <w:rFonts w:ascii="宋体" w:hAnsi="宋体" w:cs="宋体"/>
          <w:color w:val="000000"/>
          <w:kern w:val="0"/>
          <w:sz w:val="24"/>
          <w:szCs w:val="24"/>
        </w:rPr>
        <w:t>9</w:t>
      </w:r>
      <w:r>
        <w:rPr>
          <w:rFonts w:ascii="宋体" w:hAnsi="宋体" w:cs="宋体" w:hint="eastAsia"/>
          <w:sz w:val="24"/>
          <w:szCs w:val="24"/>
        </w:rPr>
        <w:t>）</w:t>
      </w:r>
      <w:r>
        <w:rPr>
          <w:rFonts w:ascii="宋体" w:hAnsi="宋体" w:cs="宋体" w:hint="eastAsia"/>
          <w:color w:val="000000"/>
          <w:kern w:val="0"/>
          <w:sz w:val="24"/>
          <w:szCs w:val="24"/>
        </w:rPr>
        <w:t>伽马修正：</w:t>
      </w:r>
      <w:r>
        <w:rPr>
          <w:rFonts w:ascii="宋体" w:hAnsi="宋体" w:cs="宋体"/>
          <w:color w:val="000000"/>
          <w:kern w:val="0"/>
          <w:sz w:val="24"/>
          <w:szCs w:val="24"/>
        </w:rPr>
        <w:t>0.45-0.75</w:t>
      </w:r>
    </w:p>
    <w:p w:rsidR="00010E1D" w:rsidRDefault="00010E1D" w:rsidP="00237902">
      <w:pPr>
        <w:autoSpaceDE w:val="0"/>
        <w:autoSpaceDN w:val="0"/>
        <w:adjustRightInd w:val="0"/>
        <w:spacing w:before="77"/>
        <w:ind w:left="280"/>
        <w:rPr>
          <w:rFonts w:ascii="宋体" w:hAnsi="宋体" w:cs="宋体"/>
          <w:color w:val="000000"/>
          <w:kern w:val="0"/>
          <w:sz w:val="24"/>
          <w:szCs w:val="24"/>
        </w:rPr>
      </w:pPr>
      <w:r>
        <w:rPr>
          <w:rFonts w:ascii="宋体" w:hAnsi="宋体" w:cs="宋体"/>
          <w:color w:val="000000"/>
          <w:kern w:val="0"/>
          <w:sz w:val="24"/>
          <w:szCs w:val="24"/>
        </w:rPr>
        <w:t>10</w:t>
      </w:r>
      <w:r>
        <w:rPr>
          <w:rFonts w:ascii="宋体" w:hAnsi="宋体" w:cs="宋体" w:hint="eastAsia"/>
          <w:sz w:val="24"/>
          <w:szCs w:val="24"/>
        </w:rPr>
        <w:t>）</w:t>
      </w:r>
      <w:r>
        <w:rPr>
          <w:rFonts w:ascii="宋体" w:hAnsi="宋体" w:cs="宋体" w:hint="eastAsia"/>
          <w:color w:val="000000"/>
          <w:kern w:val="0"/>
          <w:sz w:val="24"/>
          <w:szCs w:val="24"/>
        </w:rPr>
        <w:t>信噪比</w:t>
      </w:r>
      <w:r>
        <w:rPr>
          <w:rFonts w:ascii="宋体" w:hAnsi="宋体" w:cs="宋体"/>
          <w:color w:val="000000"/>
          <w:kern w:val="0"/>
          <w:sz w:val="24"/>
          <w:szCs w:val="24"/>
        </w:rPr>
        <w:t>:</w:t>
      </w:r>
      <w:r>
        <w:rPr>
          <w:rFonts w:ascii="宋体" w:hAnsi="宋体" w:cs="宋体" w:hint="eastAsia"/>
          <w:color w:val="000000"/>
          <w:kern w:val="0"/>
          <w:sz w:val="24"/>
          <w:szCs w:val="24"/>
        </w:rPr>
        <w:t>≧</w:t>
      </w:r>
      <w:r>
        <w:rPr>
          <w:rFonts w:ascii="宋体" w:hAnsi="宋体" w:cs="宋体"/>
          <w:color w:val="000000"/>
          <w:kern w:val="0"/>
          <w:sz w:val="24"/>
          <w:szCs w:val="24"/>
        </w:rPr>
        <w:t>55dB</w:t>
      </w:r>
    </w:p>
    <w:p w:rsidR="00010E1D" w:rsidRDefault="00010E1D" w:rsidP="00237902">
      <w:pPr>
        <w:autoSpaceDE w:val="0"/>
        <w:autoSpaceDN w:val="0"/>
        <w:adjustRightInd w:val="0"/>
        <w:spacing w:before="77"/>
        <w:ind w:firstLineChars="100" w:firstLine="31680"/>
        <w:rPr>
          <w:rFonts w:ascii="宋体" w:cs="宋体"/>
          <w:color w:val="000000"/>
          <w:kern w:val="0"/>
          <w:sz w:val="24"/>
          <w:szCs w:val="24"/>
        </w:rPr>
      </w:pPr>
      <w:r>
        <w:rPr>
          <w:rFonts w:ascii="宋体" w:hAnsi="宋体" w:cs="宋体"/>
          <w:color w:val="000000"/>
          <w:kern w:val="0"/>
          <w:sz w:val="24"/>
          <w:szCs w:val="24"/>
        </w:rPr>
        <w:t>11</w:t>
      </w:r>
      <w:r>
        <w:rPr>
          <w:rFonts w:ascii="宋体" w:hAnsi="宋体" w:cs="宋体" w:hint="eastAsia"/>
          <w:sz w:val="24"/>
          <w:szCs w:val="24"/>
        </w:rPr>
        <w:t>）</w:t>
      </w:r>
      <w:r>
        <w:rPr>
          <w:rFonts w:ascii="宋体" w:hAnsi="宋体" w:cs="宋体" w:hint="eastAsia"/>
          <w:color w:val="000000"/>
          <w:kern w:val="0"/>
          <w:sz w:val="24"/>
          <w:szCs w:val="24"/>
        </w:rPr>
        <w:t>软硬镜兼容，一键切换</w:t>
      </w:r>
      <w:r>
        <w:rPr>
          <w:rFonts w:ascii="宋体" w:hAnsi="宋体" w:cs="宋体"/>
          <w:color w:val="000000"/>
          <w:kern w:val="0"/>
          <w:sz w:val="24"/>
          <w:szCs w:val="24"/>
        </w:rPr>
        <w:t>,</w:t>
      </w:r>
      <w:r>
        <w:rPr>
          <w:rFonts w:ascii="宋体" w:hAnsi="宋体" w:cs="宋体" w:hint="eastAsia"/>
          <w:color w:val="000000"/>
          <w:kern w:val="0"/>
          <w:sz w:val="24"/>
          <w:szCs w:val="24"/>
        </w:rPr>
        <w:t>两个遥控按键，并具有可编程功能</w:t>
      </w:r>
    </w:p>
    <w:p w:rsidR="00010E1D" w:rsidRDefault="00010E1D" w:rsidP="00237902">
      <w:pPr>
        <w:tabs>
          <w:tab w:val="center" w:pos="4153"/>
          <w:tab w:val="left" w:pos="4905"/>
        </w:tabs>
        <w:spacing w:line="360" w:lineRule="auto"/>
        <w:rPr>
          <w:rFonts w:ascii="宋体" w:cs="宋体"/>
          <w:sz w:val="24"/>
          <w:szCs w:val="24"/>
        </w:rPr>
      </w:pPr>
      <w:r>
        <w:rPr>
          <w:rFonts w:ascii="宋体" w:hAnsi="宋体" w:cs="宋体" w:hint="eastAsia"/>
          <w:sz w:val="24"/>
          <w:szCs w:val="24"/>
        </w:rPr>
        <w:t>六、</w:t>
      </w:r>
      <w:r>
        <w:rPr>
          <w:rFonts w:ascii="宋体" w:hAnsi="宋体" w:cs="宋体"/>
          <w:sz w:val="24"/>
          <w:szCs w:val="24"/>
        </w:rPr>
        <w:t>LED</w:t>
      </w:r>
      <w:r>
        <w:rPr>
          <w:rFonts w:ascii="宋体" w:hAnsi="宋体" w:cs="宋体" w:hint="eastAsia"/>
          <w:sz w:val="24"/>
          <w:szCs w:val="24"/>
        </w:rPr>
        <w:t>冷光源</w:t>
      </w:r>
    </w:p>
    <w:p w:rsidR="00010E1D" w:rsidRDefault="00010E1D" w:rsidP="00237902">
      <w:pPr>
        <w:tabs>
          <w:tab w:val="center" w:pos="4153"/>
          <w:tab w:val="left" w:pos="4905"/>
        </w:tabs>
        <w:spacing w:line="360" w:lineRule="auto"/>
        <w:rPr>
          <w:rFonts w:ascii="宋体" w:cs="宋体"/>
          <w:color w:val="000000"/>
          <w:kern w:val="0"/>
          <w:sz w:val="24"/>
          <w:szCs w:val="24"/>
        </w:rPr>
      </w:pPr>
      <w:r>
        <w:rPr>
          <w:rFonts w:ascii="宋体" w:hAnsi="宋体" w:cs="宋体"/>
          <w:color w:val="000000"/>
          <w:kern w:val="0"/>
          <w:sz w:val="24"/>
          <w:szCs w:val="24"/>
        </w:rPr>
        <w:t xml:space="preserve">   1</w:t>
      </w:r>
      <w:r>
        <w:rPr>
          <w:rFonts w:ascii="宋体" w:hAnsi="宋体" w:cs="宋体" w:hint="eastAsia"/>
          <w:sz w:val="24"/>
          <w:szCs w:val="24"/>
        </w:rPr>
        <w:t>）</w:t>
      </w:r>
      <w:r>
        <w:rPr>
          <w:rFonts w:ascii="宋体" w:hAnsi="宋体" w:cs="宋体" w:hint="eastAsia"/>
          <w:color w:val="000000"/>
          <w:kern w:val="0"/>
          <w:sz w:val="24"/>
          <w:szCs w:val="24"/>
        </w:rPr>
        <w:t>进口</w:t>
      </w:r>
      <w:r>
        <w:rPr>
          <w:rFonts w:ascii="宋体" w:hAnsi="宋体" w:cs="宋体"/>
          <w:color w:val="000000"/>
          <w:kern w:val="0"/>
          <w:sz w:val="24"/>
          <w:szCs w:val="24"/>
        </w:rPr>
        <w:t>LED</w:t>
      </w:r>
      <w:r>
        <w:rPr>
          <w:rFonts w:ascii="宋体" w:hAnsi="宋体" w:cs="宋体" w:hint="eastAsia"/>
          <w:color w:val="000000"/>
          <w:kern w:val="0"/>
          <w:sz w:val="24"/>
          <w:szCs w:val="24"/>
        </w:rPr>
        <w:t>发光组件</w:t>
      </w:r>
    </w:p>
    <w:p w:rsidR="00010E1D" w:rsidRDefault="00010E1D" w:rsidP="00237902">
      <w:pPr>
        <w:autoSpaceDE w:val="0"/>
        <w:autoSpaceDN w:val="0"/>
        <w:adjustRightInd w:val="0"/>
        <w:spacing w:before="77"/>
        <w:rPr>
          <w:rFonts w:ascii="宋体" w:cs="宋体"/>
          <w:color w:val="000000"/>
          <w:kern w:val="0"/>
          <w:sz w:val="24"/>
          <w:szCs w:val="24"/>
        </w:rPr>
      </w:pPr>
      <w:r>
        <w:rPr>
          <w:rFonts w:ascii="宋体" w:hAnsi="宋体" w:cs="宋体"/>
          <w:color w:val="000000"/>
          <w:kern w:val="0"/>
          <w:sz w:val="24"/>
          <w:szCs w:val="24"/>
        </w:rPr>
        <w:t xml:space="preserve">   2</w:t>
      </w:r>
      <w:r>
        <w:rPr>
          <w:rFonts w:ascii="宋体" w:hAnsi="宋体" w:cs="宋体" w:hint="eastAsia"/>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色温</w:t>
      </w:r>
      <w:r>
        <w:rPr>
          <w:rFonts w:ascii="宋体" w:hAnsi="宋体" w:cs="宋体"/>
          <w:color w:val="000000"/>
          <w:kern w:val="0"/>
          <w:sz w:val="24"/>
          <w:szCs w:val="24"/>
        </w:rPr>
        <w:t>3000K--7000K</w:t>
      </w:r>
      <w:r>
        <w:rPr>
          <w:rFonts w:ascii="宋体" w:hAnsi="宋体" w:cs="宋体" w:hint="eastAsia"/>
          <w:color w:val="000000"/>
          <w:kern w:val="0"/>
          <w:sz w:val="24"/>
          <w:szCs w:val="24"/>
        </w:rPr>
        <w:t>，发光颜色纯，无杂光</w:t>
      </w:r>
    </w:p>
    <w:p w:rsidR="00010E1D" w:rsidRDefault="00010E1D" w:rsidP="00237902">
      <w:pPr>
        <w:spacing w:line="240" w:lineRule="atLeast"/>
        <w:rPr>
          <w:rFonts w:ascii="宋体" w:cs="宋体"/>
          <w:color w:val="000000"/>
          <w:sz w:val="24"/>
          <w:szCs w:val="24"/>
        </w:rPr>
      </w:pPr>
      <w:r>
        <w:rPr>
          <w:rFonts w:ascii="宋体" w:hAnsi="宋体" w:cs="宋体"/>
          <w:color w:val="000000"/>
          <w:sz w:val="24"/>
          <w:szCs w:val="24"/>
        </w:rPr>
        <w:t xml:space="preserve">   3</w:t>
      </w:r>
      <w:r>
        <w:rPr>
          <w:rFonts w:ascii="宋体" w:hAnsi="宋体" w:cs="宋体" w:hint="eastAsia"/>
          <w:sz w:val="24"/>
          <w:szCs w:val="24"/>
        </w:rPr>
        <w:t>）</w:t>
      </w:r>
      <w:r>
        <w:rPr>
          <w:rFonts w:ascii="宋体" w:hAnsi="宋体" w:cs="宋体" w:hint="eastAsia"/>
          <w:color w:val="000000"/>
          <w:sz w:val="24"/>
          <w:szCs w:val="24"/>
        </w:rPr>
        <w:t>环境温度：</w:t>
      </w:r>
      <w:r>
        <w:rPr>
          <w:rFonts w:ascii="宋体" w:hAnsi="宋体" w:cs="宋体"/>
          <w:color w:val="000000"/>
          <w:sz w:val="24"/>
          <w:szCs w:val="24"/>
        </w:rPr>
        <w:t>10</w:t>
      </w:r>
      <w:r>
        <w:rPr>
          <w:rFonts w:ascii="宋体" w:hAnsi="宋体" w:cs="宋体" w:hint="eastAsia"/>
          <w:color w:val="000000"/>
          <w:sz w:val="24"/>
          <w:szCs w:val="24"/>
        </w:rPr>
        <w:t>℃～</w:t>
      </w:r>
      <w:r>
        <w:rPr>
          <w:rFonts w:ascii="宋体" w:hAnsi="宋体" w:cs="宋体"/>
          <w:color w:val="000000"/>
          <w:sz w:val="24"/>
          <w:szCs w:val="24"/>
        </w:rPr>
        <w:t>40</w:t>
      </w:r>
      <w:r>
        <w:rPr>
          <w:rFonts w:ascii="宋体" w:hAnsi="宋体" w:cs="宋体" w:hint="eastAsia"/>
          <w:color w:val="000000"/>
          <w:sz w:val="24"/>
          <w:szCs w:val="24"/>
        </w:rPr>
        <w:t>℃；</w:t>
      </w:r>
    </w:p>
    <w:p w:rsidR="00010E1D" w:rsidRDefault="00010E1D" w:rsidP="00237902">
      <w:pPr>
        <w:spacing w:line="240" w:lineRule="atLeast"/>
        <w:rPr>
          <w:rFonts w:ascii="宋体" w:cs="宋体"/>
          <w:color w:val="000000"/>
          <w:sz w:val="24"/>
          <w:szCs w:val="24"/>
        </w:rPr>
      </w:pPr>
      <w:r>
        <w:rPr>
          <w:rFonts w:ascii="宋体" w:hAnsi="宋体" w:cs="宋体"/>
          <w:color w:val="000000"/>
          <w:sz w:val="24"/>
          <w:szCs w:val="24"/>
        </w:rPr>
        <w:t xml:space="preserve">   4</w:t>
      </w:r>
      <w:r>
        <w:rPr>
          <w:rFonts w:ascii="宋体" w:hAnsi="宋体" w:cs="宋体" w:hint="eastAsia"/>
          <w:sz w:val="24"/>
          <w:szCs w:val="24"/>
        </w:rPr>
        <w:t>）</w:t>
      </w:r>
      <w:r>
        <w:rPr>
          <w:rFonts w:ascii="宋体" w:hAnsi="宋体" w:cs="宋体" w:hint="eastAsia"/>
          <w:color w:val="000000"/>
          <w:sz w:val="24"/>
          <w:szCs w:val="24"/>
        </w:rPr>
        <w:t>相对湿度：</w:t>
      </w:r>
      <w:r>
        <w:rPr>
          <w:rFonts w:ascii="宋体" w:hAnsi="宋体" w:cs="宋体"/>
          <w:color w:val="000000"/>
          <w:sz w:val="24"/>
          <w:szCs w:val="24"/>
        </w:rPr>
        <w:t>30%</w:t>
      </w:r>
      <w:r>
        <w:rPr>
          <w:rFonts w:ascii="宋体" w:hAnsi="宋体" w:cs="宋体" w:hint="eastAsia"/>
          <w:color w:val="000000"/>
          <w:sz w:val="24"/>
          <w:szCs w:val="24"/>
        </w:rPr>
        <w:t>～</w:t>
      </w:r>
      <w:r>
        <w:rPr>
          <w:rFonts w:ascii="宋体" w:hAnsi="宋体" w:cs="宋体"/>
          <w:color w:val="000000"/>
          <w:sz w:val="24"/>
          <w:szCs w:val="24"/>
        </w:rPr>
        <w:t>75%</w:t>
      </w:r>
      <w:r>
        <w:rPr>
          <w:rFonts w:ascii="宋体" w:hAnsi="宋体" w:cs="宋体" w:hint="eastAsia"/>
          <w:color w:val="000000"/>
          <w:sz w:val="24"/>
          <w:szCs w:val="24"/>
        </w:rPr>
        <w:t>；</w:t>
      </w:r>
    </w:p>
    <w:p w:rsidR="00010E1D" w:rsidRDefault="00010E1D" w:rsidP="00237902">
      <w:pPr>
        <w:spacing w:line="240" w:lineRule="atLeast"/>
        <w:rPr>
          <w:rFonts w:ascii="宋体" w:hAnsi="宋体" w:cs="宋体"/>
          <w:color w:val="000000"/>
          <w:sz w:val="24"/>
          <w:szCs w:val="24"/>
        </w:rPr>
      </w:pPr>
      <w:r>
        <w:rPr>
          <w:rFonts w:ascii="宋体" w:hAnsi="宋体" w:cs="宋体"/>
          <w:color w:val="000000"/>
          <w:sz w:val="24"/>
          <w:szCs w:val="24"/>
        </w:rPr>
        <w:t xml:space="preserve">   5</w:t>
      </w:r>
      <w:r>
        <w:rPr>
          <w:rFonts w:ascii="宋体" w:hAnsi="宋体" w:cs="宋体" w:hint="eastAsia"/>
          <w:sz w:val="24"/>
          <w:szCs w:val="24"/>
        </w:rPr>
        <w:t>）</w:t>
      </w:r>
      <w:r>
        <w:rPr>
          <w:rFonts w:ascii="宋体" w:hAnsi="宋体" w:cs="宋体" w:hint="eastAsia"/>
          <w:color w:val="000000"/>
          <w:sz w:val="24"/>
          <w:szCs w:val="24"/>
        </w:rPr>
        <w:t>大气压力：</w:t>
      </w:r>
      <w:r>
        <w:rPr>
          <w:rFonts w:ascii="宋体" w:hAnsi="宋体" w:cs="宋体"/>
          <w:color w:val="000000"/>
          <w:sz w:val="24"/>
          <w:szCs w:val="24"/>
        </w:rPr>
        <w:t>700hPa</w:t>
      </w:r>
      <w:r>
        <w:rPr>
          <w:rFonts w:ascii="宋体" w:hAnsi="宋体" w:cs="宋体" w:hint="eastAsia"/>
          <w:color w:val="000000"/>
          <w:sz w:val="24"/>
          <w:szCs w:val="24"/>
        </w:rPr>
        <w:t>～</w:t>
      </w:r>
      <w:r>
        <w:rPr>
          <w:rFonts w:ascii="宋体" w:hAnsi="宋体" w:cs="宋体"/>
          <w:color w:val="000000"/>
          <w:sz w:val="24"/>
          <w:szCs w:val="24"/>
        </w:rPr>
        <w:t>1060hPa</w:t>
      </w:r>
    </w:p>
    <w:p w:rsidR="00010E1D" w:rsidRDefault="00010E1D" w:rsidP="00237902">
      <w:pPr>
        <w:spacing w:line="240" w:lineRule="atLeast"/>
        <w:rPr>
          <w:rFonts w:ascii="宋体" w:cs="宋体"/>
          <w:color w:val="000000"/>
          <w:kern w:val="0"/>
          <w:sz w:val="24"/>
          <w:szCs w:val="24"/>
        </w:rPr>
      </w:pPr>
      <w:r>
        <w:rPr>
          <w:rFonts w:ascii="宋体" w:hAnsi="宋体" w:cs="宋体"/>
          <w:color w:val="000000"/>
          <w:kern w:val="0"/>
          <w:sz w:val="24"/>
          <w:szCs w:val="24"/>
        </w:rPr>
        <w:t xml:space="preserve">   6</w:t>
      </w:r>
      <w:r>
        <w:rPr>
          <w:rFonts w:ascii="宋体" w:hAnsi="宋体" w:cs="宋体" w:hint="eastAsia"/>
          <w:sz w:val="24"/>
          <w:szCs w:val="24"/>
        </w:rPr>
        <w:t>）</w:t>
      </w:r>
      <w:r>
        <w:rPr>
          <w:rFonts w:ascii="宋体" w:hAnsi="宋体" w:cs="宋体" w:hint="eastAsia"/>
          <w:color w:val="000000"/>
          <w:kern w:val="0"/>
          <w:sz w:val="24"/>
          <w:szCs w:val="24"/>
        </w:rPr>
        <w:t>冷光源输出总光通量的标称值</w:t>
      </w:r>
      <w:r>
        <w:rPr>
          <w:rFonts w:ascii="宋体" w:hAnsi="宋体" w:cs="宋体"/>
          <w:color w:val="000000"/>
          <w:kern w:val="0"/>
          <w:sz w:val="24"/>
          <w:szCs w:val="24"/>
        </w:rPr>
        <w:t>450lm</w:t>
      </w:r>
      <w:r>
        <w:rPr>
          <w:rFonts w:ascii="宋体" w:hAnsi="宋体" w:cs="宋体" w:hint="eastAsia"/>
          <w:color w:val="000000"/>
          <w:kern w:val="0"/>
          <w:sz w:val="24"/>
          <w:szCs w:val="24"/>
        </w:rPr>
        <w:t>。</w:t>
      </w:r>
    </w:p>
    <w:p w:rsidR="00010E1D" w:rsidRDefault="00010E1D" w:rsidP="00237902">
      <w:pPr>
        <w:spacing w:line="240" w:lineRule="atLeast"/>
        <w:rPr>
          <w:rFonts w:ascii="宋体" w:cs="宋体"/>
          <w:color w:val="000000"/>
          <w:sz w:val="24"/>
          <w:szCs w:val="24"/>
        </w:rPr>
      </w:pPr>
      <w:r>
        <w:rPr>
          <w:rFonts w:ascii="宋体" w:hAnsi="宋体" w:cs="宋体"/>
          <w:color w:val="000000"/>
          <w:sz w:val="24"/>
          <w:szCs w:val="24"/>
        </w:rPr>
        <w:t xml:space="preserve">   7</w:t>
      </w:r>
      <w:r>
        <w:rPr>
          <w:rFonts w:ascii="宋体" w:hAnsi="宋体" w:cs="宋体" w:hint="eastAsia"/>
          <w:sz w:val="24"/>
          <w:szCs w:val="24"/>
        </w:rPr>
        <w:t>）</w:t>
      </w:r>
      <w:r>
        <w:rPr>
          <w:rFonts w:ascii="宋体" w:hAnsi="宋体" w:cs="宋体" w:hint="eastAsia"/>
          <w:color w:val="000000"/>
          <w:sz w:val="24"/>
          <w:szCs w:val="24"/>
        </w:rPr>
        <w:t>灯泡寿命为</w:t>
      </w:r>
      <w:r>
        <w:rPr>
          <w:rFonts w:ascii="宋体" w:hAnsi="宋体" w:cs="宋体"/>
          <w:color w:val="000000"/>
          <w:sz w:val="24"/>
          <w:szCs w:val="24"/>
        </w:rPr>
        <w:t>6000</w:t>
      </w:r>
      <w:r>
        <w:rPr>
          <w:rFonts w:ascii="宋体" w:hAnsi="宋体" w:cs="宋体" w:hint="eastAsia"/>
          <w:color w:val="000000"/>
          <w:sz w:val="24"/>
          <w:szCs w:val="24"/>
        </w:rPr>
        <w:t>小时，采用灯泡寿命指示</w:t>
      </w:r>
    </w:p>
    <w:p w:rsidR="00010E1D" w:rsidRDefault="00010E1D" w:rsidP="00237902">
      <w:pPr>
        <w:tabs>
          <w:tab w:val="center" w:pos="4153"/>
          <w:tab w:val="left" w:pos="4905"/>
        </w:tabs>
        <w:spacing w:line="360" w:lineRule="auto"/>
        <w:ind w:left="31680" w:hangingChars="200" w:firstLine="31680"/>
        <w:jc w:val="left"/>
        <w:rPr>
          <w:rFonts w:ascii="宋体" w:hAnsi="宋体" w:cs="宋体"/>
          <w:sz w:val="24"/>
          <w:szCs w:val="24"/>
        </w:rPr>
      </w:pPr>
      <w:r>
        <w:rPr>
          <w:rFonts w:ascii="宋体" w:hAnsi="宋体" w:cs="宋体"/>
          <w:sz w:val="24"/>
          <w:szCs w:val="24"/>
        </w:rPr>
        <w:t xml:space="preserve"> </w:t>
      </w:r>
    </w:p>
    <w:p w:rsidR="00010E1D" w:rsidRDefault="00010E1D" w:rsidP="00237902">
      <w:pPr>
        <w:tabs>
          <w:tab w:val="center" w:pos="4153"/>
          <w:tab w:val="left" w:pos="4905"/>
        </w:tabs>
        <w:spacing w:line="360" w:lineRule="auto"/>
        <w:rPr>
          <w:rFonts w:ascii="仿宋_GB2312" w:eastAsia="仿宋_GB2312"/>
          <w:sz w:val="24"/>
          <w:szCs w:val="24"/>
        </w:rPr>
      </w:pPr>
    </w:p>
    <w:p w:rsidR="00010E1D" w:rsidRDefault="00010E1D" w:rsidP="00237902">
      <w:pPr>
        <w:spacing w:line="360" w:lineRule="auto"/>
        <w:jc w:val="right"/>
        <w:rPr>
          <w:rFonts w:ascii="宋体" w:cs="宋体"/>
          <w:sz w:val="28"/>
          <w:szCs w:val="28"/>
        </w:rPr>
      </w:pPr>
    </w:p>
    <w:p w:rsidR="00010E1D" w:rsidRPr="00237902" w:rsidRDefault="00010E1D" w:rsidP="00E321B5">
      <w:pPr>
        <w:adjustRightInd w:val="0"/>
        <w:snapToGrid w:val="0"/>
        <w:spacing w:line="360" w:lineRule="auto"/>
        <w:rPr>
          <w:sz w:val="24"/>
          <w:szCs w:val="24"/>
        </w:rPr>
      </w:pPr>
    </w:p>
    <w:p w:rsidR="00010E1D" w:rsidRPr="00537A71" w:rsidRDefault="00010E1D" w:rsidP="00BB7183">
      <w:pPr>
        <w:spacing w:line="360" w:lineRule="auto"/>
        <w:ind w:firstLineChars="50" w:firstLine="31680"/>
        <w:rPr>
          <w:b/>
          <w:bCs/>
          <w:sz w:val="24"/>
          <w:szCs w:val="24"/>
        </w:rPr>
      </w:pPr>
      <w:r>
        <w:rPr>
          <w:sz w:val="24"/>
          <w:szCs w:val="24"/>
        </w:rPr>
        <w:t>3.</w:t>
      </w:r>
      <w:r>
        <w:rPr>
          <w:rFonts w:cs="宋体" w:hint="eastAsia"/>
          <w:b/>
          <w:bCs/>
          <w:sz w:val="24"/>
          <w:szCs w:val="24"/>
        </w:rPr>
        <w:t>售后要求：</w:t>
      </w:r>
    </w:p>
    <w:p w:rsidR="00010E1D" w:rsidRPr="00F613D9" w:rsidRDefault="00010E1D" w:rsidP="00BB7183">
      <w:pPr>
        <w:spacing w:line="360" w:lineRule="auto"/>
        <w:ind w:firstLineChars="200" w:firstLine="31680"/>
        <w:rPr>
          <w:sz w:val="24"/>
          <w:szCs w:val="24"/>
        </w:rPr>
      </w:pPr>
      <w:r>
        <w:rPr>
          <w:rFonts w:cs="宋体" w:hint="eastAsia"/>
          <w:sz w:val="24"/>
          <w:szCs w:val="24"/>
        </w:rPr>
        <w:t>质保至少一年。</w:t>
      </w:r>
    </w:p>
    <w:p w:rsidR="00010E1D" w:rsidRPr="00503D86" w:rsidRDefault="00010E1D" w:rsidP="001269CE">
      <w:pPr>
        <w:spacing w:line="360" w:lineRule="auto"/>
        <w:rPr>
          <w:rFonts w:ascii="宋体"/>
          <w:color w:val="000000"/>
        </w:rPr>
      </w:pPr>
    </w:p>
    <w:p w:rsidR="00010E1D" w:rsidRDefault="00010E1D" w:rsidP="001269CE">
      <w:pPr>
        <w:spacing w:line="360" w:lineRule="auto"/>
        <w:rPr>
          <w:rFonts w:ascii="宋体"/>
          <w:b/>
          <w:bCs/>
          <w:color w:val="000000"/>
        </w:rPr>
      </w:pPr>
      <w:r>
        <w:rPr>
          <w:rFonts w:ascii="宋体" w:hAnsi="宋体" w:cs="宋体" w:hint="eastAsia"/>
          <w:b/>
          <w:bCs/>
          <w:color w:val="000000"/>
        </w:rPr>
        <w:t>二、项目其他要</w:t>
      </w:r>
      <w:r w:rsidRPr="000E1E06">
        <w:rPr>
          <w:rFonts w:ascii="宋体" w:hAnsi="宋体" w:cs="宋体" w:hint="eastAsia"/>
          <w:b/>
          <w:bCs/>
          <w:color w:val="000000"/>
        </w:rPr>
        <w:t>求：</w:t>
      </w:r>
      <w:r w:rsidRPr="000E1E06">
        <w:rPr>
          <w:rFonts w:ascii="宋体" w:hAnsi="宋体" w:cs="宋体" w:hint="eastAsia"/>
          <w:b/>
          <w:bCs/>
        </w:rPr>
        <w:t>（对照其他要求提供偏离表）</w:t>
      </w:r>
    </w:p>
    <w:p w:rsidR="00010E1D" w:rsidRDefault="00010E1D" w:rsidP="001269CE">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010E1D" w:rsidRDefault="00010E1D" w:rsidP="00A61078">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sidRPr="00F806DB">
        <w:rPr>
          <w:rFonts w:hAnsi="宋体" w:cs="宋体" w:hint="eastAsia"/>
          <w:color w:val="FF0000"/>
        </w:rPr>
        <w:t>国产产品在签订合同时提供</w:t>
      </w:r>
      <w:r>
        <w:rPr>
          <w:rFonts w:hAnsi="宋体" w:cs="宋体" w:hint="eastAsia"/>
          <w:color w:val="FF0000"/>
        </w:rPr>
        <w:t>主要部件</w:t>
      </w:r>
      <w:r w:rsidRPr="00F806DB">
        <w:rPr>
          <w:rFonts w:hAnsi="宋体" w:cs="宋体" w:hint="eastAsia"/>
          <w:color w:val="FF0000"/>
        </w:rPr>
        <w:t>授权书</w:t>
      </w:r>
      <w:r>
        <w:rPr>
          <w:rFonts w:hAnsi="宋体" w:cs="宋体" w:hint="eastAsia"/>
          <w:color w:val="FF0000"/>
        </w:rPr>
        <w:t>或原厂质保函</w:t>
      </w:r>
      <w:r w:rsidRPr="00F806DB">
        <w:rPr>
          <w:rFonts w:hAnsi="宋体" w:cs="宋体" w:hint="eastAsia"/>
          <w:color w:val="FF0000"/>
        </w:rPr>
        <w:t>。</w:t>
      </w:r>
    </w:p>
    <w:p w:rsidR="00010E1D" w:rsidRDefault="00010E1D" w:rsidP="00A61078">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010E1D" w:rsidRDefault="00010E1D" w:rsidP="00A61078">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010E1D" w:rsidRDefault="00010E1D" w:rsidP="00A61078">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010E1D" w:rsidRPr="00A61078" w:rsidRDefault="00010E1D" w:rsidP="00A61078">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010E1D" w:rsidRDefault="00010E1D" w:rsidP="00A61078">
      <w:pPr>
        <w:spacing w:line="360" w:lineRule="auto"/>
        <w:rPr>
          <w:color w:val="000000"/>
        </w:rPr>
      </w:pPr>
      <w:r>
        <w:rPr>
          <w:rFonts w:hAnsi="宋体"/>
          <w:b/>
          <w:bCs/>
          <w:color w:val="000000"/>
        </w:rPr>
        <w:t>2</w:t>
      </w:r>
      <w:r>
        <w:rPr>
          <w:rFonts w:hAnsi="宋体" w:cs="宋体" w:hint="eastAsia"/>
          <w:b/>
          <w:bCs/>
          <w:color w:val="000000"/>
        </w:rPr>
        <w:t>、验收、交付使用的要求：</w:t>
      </w:r>
    </w:p>
    <w:p w:rsidR="00010E1D" w:rsidRDefault="00010E1D" w:rsidP="00A61078">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010E1D" w:rsidRDefault="00010E1D" w:rsidP="00A61078">
      <w:pPr>
        <w:spacing w:line="360" w:lineRule="auto"/>
        <w:rPr>
          <w:color w:val="000000"/>
        </w:rPr>
      </w:pPr>
      <w:r>
        <w:rPr>
          <w:color w:val="000000"/>
        </w:rPr>
        <w:t>2.2</w:t>
      </w:r>
      <w:r>
        <w:rPr>
          <w:rFonts w:hAnsi="宋体" w:cs="宋体" w:hint="eastAsia"/>
          <w:color w:val="000000"/>
        </w:rPr>
        <w:t>、交付使用要同时向采购人提供详细的技术文件、安装记录等，同时提供两份产品使用说明书。</w:t>
      </w:r>
    </w:p>
    <w:p w:rsidR="00010E1D" w:rsidRDefault="00010E1D" w:rsidP="00A61078">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010E1D" w:rsidRDefault="00010E1D" w:rsidP="00A61078">
      <w:pPr>
        <w:spacing w:line="360" w:lineRule="auto"/>
        <w:rPr>
          <w:color w:val="000000"/>
        </w:rPr>
      </w:pPr>
      <w:r>
        <w:rPr>
          <w:rFonts w:hAnsi="宋体"/>
          <w:b/>
          <w:bCs/>
          <w:color w:val="000000"/>
        </w:rPr>
        <w:t>3</w:t>
      </w:r>
      <w:r>
        <w:rPr>
          <w:rFonts w:hAnsi="宋体" w:cs="宋体" w:hint="eastAsia"/>
          <w:b/>
          <w:bCs/>
          <w:color w:val="000000"/>
        </w:rPr>
        <w:t>、维修保修的要求：</w:t>
      </w:r>
    </w:p>
    <w:p w:rsidR="00010E1D" w:rsidRDefault="00010E1D" w:rsidP="00A61078">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010E1D" w:rsidRDefault="00010E1D" w:rsidP="00A61078">
      <w:pPr>
        <w:spacing w:line="360" w:lineRule="auto"/>
        <w:rPr>
          <w:color w:val="000000"/>
        </w:rPr>
      </w:pPr>
      <w:r>
        <w:rPr>
          <w:color w:val="000000"/>
        </w:rPr>
        <w:t>3.2</w:t>
      </w:r>
      <w:r>
        <w:rPr>
          <w:rFonts w:hAnsi="宋体" w:cs="宋体" w:hint="eastAsia"/>
          <w:color w:val="000000"/>
        </w:rPr>
        <w:t>、质保期内一切费用由成交供应商承担。</w:t>
      </w:r>
    </w:p>
    <w:p w:rsidR="00010E1D" w:rsidRDefault="00010E1D" w:rsidP="00A61078">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010E1D" w:rsidRDefault="00010E1D" w:rsidP="00A61078">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010E1D" w:rsidRDefault="00010E1D">
      <w:pPr>
        <w:spacing w:line="360" w:lineRule="auto"/>
        <w:jc w:val="left"/>
        <w:rPr>
          <w:rFonts w:hAnsi="宋体"/>
          <w:b/>
          <w:bCs/>
          <w:color w:val="000000"/>
        </w:rPr>
      </w:pPr>
    </w:p>
    <w:p w:rsidR="00010E1D" w:rsidRDefault="00010E1D">
      <w:pPr>
        <w:spacing w:line="360" w:lineRule="auto"/>
        <w:jc w:val="left"/>
        <w:rPr>
          <w:b/>
          <w:bCs/>
          <w:color w:val="000000"/>
        </w:rPr>
      </w:pPr>
      <w:r>
        <w:rPr>
          <w:rFonts w:hAnsi="宋体" w:cs="宋体" w:hint="eastAsia"/>
          <w:b/>
          <w:bCs/>
          <w:color w:val="000000"/>
        </w:rPr>
        <w:t>合同主要条款（参考）</w:t>
      </w:r>
    </w:p>
    <w:p w:rsidR="00010E1D" w:rsidRPr="00CD2F71" w:rsidRDefault="00010E1D" w:rsidP="00BB7183">
      <w:pPr>
        <w:spacing w:line="360" w:lineRule="exact"/>
        <w:ind w:firstLineChars="49" w:firstLine="31680"/>
        <w:rPr>
          <w:b/>
          <w:bCs/>
        </w:rPr>
      </w:pPr>
      <w:r w:rsidRPr="00CD2F71">
        <w:rPr>
          <w:b/>
          <w:bCs/>
        </w:rPr>
        <w:t>1</w:t>
      </w:r>
      <w:r w:rsidRPr="00CD2F71">
        <w:rPr>
          <w:rFonts w:hAnsi="宋体" w:cs="宋体" w:hint="eastAsia"/>
          <w:b/>
          <w:bCs/>
        </w:rPr>
        <w:t>、产品名称、产地、规格型号、数量、金额等</w:t>
      </w:r>
    </w:p>
    <w:p w:rsidR="00010E1D" w:rsidRPr="00CD2F71" w:rsidRDefault="00010E1D" w:rsidP="00BB7183">
      <w:pPr>
        <w:spacing w:line="360" w:lineRule="exact"/>
        <w:ind w:firstLineChars="49" w:firstLine="31680"/>
        <w:rPr>
          <w:b/>
          <w:bCs/>
        </w:rPr>
      </w:pPr>
      <w:r w:rsidRPr="00CD2F71">
        <w:rPr>
          <w:b/>
          <w:bCs/>
        </w:rPr>
        <w:t>2</w:t>
      </w:r>
      <w:r w:rsidRPr="00CD2F71">
        <w:rPr>
          <w:rFonts w:hAnsi="宋体" w:cs="宋体" w:hint="eastAsia"/>
          <w:b/>
          <w:bCs/>
        </w:rPr>
        <w:t>、质量要求和技术标准</w:t>
      </w:r>
    </w:p>
    <w:p w:rsidR="00010E1D" w:rsidRPr="00CD2F71" w:rsidRDefault="00010E1D" w:rsidP="00BB7183">
      <w:pPr>
        <w:spacing w:line="360" w:lineRule="exact"/>
        <w:ind w:leftChars="172" w:left="31680"/>
        <w:rPr>
          <w:b/>
          <w:bCs/>
        </w:rPr>
      </w:pPr>
      <w:r w:rsidRPr="00CD2F71">
        <w:rPr>
          <w:rFonts w:cs="宋体" w:hint="eastAsia"/>
        </w:rPr>
        <w:t>成交供应商应严格按照国家、行业标准及厂家承诺的有关标准生产和检验，确保产品质量。并且完全符合合同规定的质量、规格和性能的要求，并保证是原厂生产、全新、未使用的。</w:t>
      </w:r>
      <w:r w:rsidRPr="00CD2F71">
        <w:rPr>
          <w:rFonts w:cs="宋体" w:hint="eastAsia"/>
          <w:b/>
          <w:bCs/>
        </w:rPr>
        <w:t>到货产品的生产日期不能超出本合同签订日期之前一年。超过该期限甲方有权要求退货。</w:t>
      </w:r>
    </w:p>
    <w:p w:rsidR="00010E1D" w:rsidRPr="00CD2F71" w:rsidRDefault="00010E1D" w:rsidP="00BB7183">
      <w:pPr>
        <w:spacing w:line="360" w:lineRule="exact"/>
        <w:ind w:firstLineChars="49" w:firstLine="31680"/>
        <w:rPr>
          <w:b/>
          <w:bCs/>
        </w:rPr>
      </w:pPr>
      <w:r w:rsidRPr="00CD2F71">
        <w:rPr>
          <w:b/>
          <w:bCs/>
        </w:rPr>
        <w:t>3</w:t>
      </w:r>
      <w:r w:rsidRPr="00CD2F71">
        <w:rPr>
          <w:rFonts w:hAnsi="宋体" w:cs="宋体" w:hint="eastAsia"/>
          <w:b/>
          <w:bCs/>
        </w:rPr>
        <w:t>、交货时间、地点、方式</w:t>
      </w:r>
    </w:p>
    <w:p w:rsidR="00010E1D" w:rsidRPr="00CD2F71" w:rsidRDefault="00010E1D" w:rsidP="00BB7183">
      <w:pPr>
        <w:ind w:leftChars="100" w:left="31680" w:hangingChars="50" w:firstLine="31680"/>
        <w:rPr>
          <w:b/>
          <w:bCs/>
        </w:rPr>
      </w:pPr>
      <w:r w:rsidRPr="00CD2F71">
        <w:rPr>
          <w:rFonts w:cs="宋体" w:hint="eastAsia"/>
        </w:rPr>
        <w:t>（</w:t>
      </w:r>
      <w:r w:rsidRPr="00CD2F71">
        <w:t>1</w:t>
      </w:r>
      <w:r w:rsidRPr="00CD2F71">
        <w:rPr>
          <w:rFonts w:cs="宋体" w:hint="eastAsia"/>
        </w:rPr>
        <w:t>）交货期：</w:t>
      </w:r>
      <w:r w:rsidRPr="00CD2F71">
        <w:rPr>
          <w:rFonts w:cs="宋体" w:hint="eastAsia"/>
          <w:b/>
          <w:bCs/>
        </w:rPr>
        <w:t>内贸合同在合同签订后</w:t>
      </w:r>
      <w:r>
        <w:rPr>
          <w:b/>
          <w:bCs/>
          <w:u w:val="single"/>
        </w:rPr>
        <w:t>30</w:t>
      </w:r>
      <w:r w:rsidRPr="00CD2F71">
        <w:rPr>
          <w:rFonts w:cs="宋体" w:hint="eastAsia"/>
          <w:b/>
          <w:bCs/>
        </w:rPr>
        <w:t>个自然日内，且以最后一批货物到达指定地点为准。进口免税货物在签订进口免税货物采购合同后</w:t>
      </w:r>
      <w:r>
        <w:rPr>
          <w:b/>
          <w:bCs/>
          <w:u w:val="single"/>
        </w:rPr>
        <w:t>120</w:t>
      </w:r>
      <w:r w:rsidRPr="00CD2F71">
        <w:rPr>
          <w:rFonts w:cs="宋体" w:hint="eastAsia"/>
          <w:b/>
          <w:bCs/>
        </w:rPr>
        <w:t>个自然日内，且以最后一批货物到达指定地点为准。逾期按违约处理，扣除合同签订前缴纳的</w:t>
      </w:r>
      <w:r w:rsidRPr="00CD2F71">
        <w:rPr>
          <w:b/>
          <w:bCs/>
        </w:rPr>
        <w:t>5%</w:t>
      </w:r>
      <w:r w:rsidRPr="00CD2F71">
        <w:rPr>
          <w:rFonts w:cs="宋体" w:hint="eastAsia"/>
          <w:b/>
          <w:bCs/>
        </w:rPr>
        <w:t>的履约保证金。（如有特殊情况需及时与采购人联系）</w:t>
      </w:r>
    </w:p>
    <w:p w:rsidR="00010E1D" w:rsidRPr="00CD2F71" w:rsidRDefault="00010E1D" w:rsidP="00BB7183">
      <w:pPr>
        <w:ind w:firstLineChars="100" w:firstLine="31680"/>
        <w:rPr>
          <w:b/>
          <w:bCs/>
        </w:rPr>
      </w:pPr>
      <w:r w:rsidRPr="00CD2F71">
        <w:rPr>
          <w:rFonts w:cs="宋体" w:hint="eastAsia"/>
        </w:rPr>
        <w:t>（</w:t>
      </w:r>
      <w:r w:rsidRPr="00CD2F71">
        <w:t>2</w:t>
      </w:r>
      <w:r w:rsidRPr="00CD2F71">
        <w:rPr>
          <w:rFonts w:cs="宋体" w:hint="eastAsia"/>
        </w:rPr>
        <w:t>）交货地点：徐州医科大学指定地点。</w:t>
      </w:r>
    </w:p>
    <w:p w:rsidR="00010E1D" w:rsidRPr="00CD2F71" w:rsidRDefault="00010E1D" w:rsidP="00BB7183">
      <w:pPr>
        <w:ind w:firstLineChars="100" w:firstLine="31680"/>
      </w:pPr>
      <w:r w:rsidRPr="00CD2F71">
        <w:rPr>
          <w:rFonts w:cs="宋体" w:hint="eastAsia"/>
        </w:rPr>
        <w:t>（</w:t>
      </w:r>
      <w:r w:rsidRPr="00CD2F71">
        <w:t>3</w:t>
      </w:r>
      <w:r w:rsidRPr="00CD2F71">
        <w:rPr>
          <w:rFonts w:cs="宋体" w:hint="eastAsia"/>
        </w:rPr>
        <w:t>）交货方式：现场交接。</w:t>
      </w:r>
    </w:p>
    <w:p w:rsidR="00010E1D" w:rsidRPr="00CD2F71" w:rsidRDefault="00010E1D" w:rsidP="00BB7183">
      <w:pPr>
        <w:ind w:firstLineChars="49" w:firstLine="31680"/>
        <w:rPr>
          <w:b/>
          <w:bCs/>
        </w:rPr>
      </w:pPr>
      <w:r w:rsidRPr="00CD2F71">
        <w:rPr>
          <w:b/>
          <w:bCs/>
        </w:rPr>
        <w:t>4</w:t>
      </w:r>
      <w:r w:rsidRPr="00CD2F71">
        <w:rPr>
          <w:rFonts w:cs="宋体" w:hint="eastAsia"/>
          <w:b/>
          <w:bCs/>
        </w:rPr>
        <w:t>、运输方式及费用的承担</w:t>
      </w:r>
    </w:p>
    <w:p w:rsidR="00010E1D" w:rsidRPr="00CD2F71" w:rsidRDefault="00010E1D" w:rsidP="00BB7183">
      <w:pPr>
        <w:ind w:leftChars="43" w:left="31680" w:firstLineChars="50" w:firstLine="31680"/>
      </w:pPr>
      <w:r w:rsidRPr="00CD2F71">
        <w:rPr>
          <w:rFonts w:cs="宋体" w:hint="eastAsia"/>
        </w:rPr>
        <w:t>（</w:t>
      </w:r>
      <w:r w:rsidRPr="00CD2F71">
        <w:t>1</w:t>
      </w:r>
      <w:r w:rsidRPr="00CD2F71">
        <w:rPr>
          <w:rFonts w:cs="宋体" w:hint="eastAsia"/>
        </w:rPr>
        <w:t>）运输方式：按约定办理。</w:t>
      </w:r>
    </w:p>
    <w:p w:rsidR="00010E1D" w:rsidRPr="00CD2F71" w:rsidRDefault="00010E1D" w:rsidP="00BB7183">
      <w:pPr>
        <w:ind w:leftChars="43" w:left="31680" w:firstLineChars="50" w:firstLine="31680"/>
      </w:pPr>
      <w:r w:rsidRPr="00CD2F71">
        <w:rPr>
          <w:rFonts w:cs="宋体" w:hint="eastAsia"/>
        </w:rPr>
        <w:t>（</w:t>
      </w:r>
      <w:r w:rsidRPr="00CD2F71">
        <w:t>2</w:t>
      </w:r>
      <w:r w:rsidRPr="00CD2F71">
        <w:rPr>
          <w:rFonts w:cs="宋体" w:hint="eastAsia"/>
        </w:rPr>
        <w:t>）运输费用：运输及到货前的所有费用均由成交供应商承担。</w:t>
      </w:r>
    </w:p>
    <w:p w:rsidR="00010E1D" w:rsidRPr="00CD2F71" w:rsidRDefault="00010E1D" w:rsidP="00BB7183">
      <w:pPr>
        <w:spacing w:line="360" w:lineRule="exact"/>
        <w:ind w:firstLineChars="49" w:firstLine="31680"/>
        <w:rPr>
          <w:b/>
          <w:bCs/>
        </w:rPr>
      </w:pPr>
      <w:r w:rsidRPr="00CD2F71">
        <w:rPr>
          <w:b/>
          <w:bCs/>
        </w:rPr>
        <w:t>5</w:t>
      </w:r>
      <w:r w:rsidRPr="00CD2F71">
        <w:rPr>
          <w:rFonts w:hAnsi="宋体" w:cs="宋体" w:hint="eastAsia"/>
          <w:b/>
          <w:bCs/>
        </w:rPr>
        <w:t>、合理损耗及计算方法</w:t>
      </w:r>
    </w:p>
    <w:p w:rsidR="00010E1D" w:rsidRPr="00CD2F71" w:rsidRDefault="00010E1D" w:rsidP="00BB7183">
      <w:pPr>
        <w:spacing w:line="360" w:lineRule="exact"/>
        <w:ind w:firstLineChars="150" w:firstLine="31680"/>
        <w:rPr>
          <w:color w:val="000000"/>
        </w:rPr>
      </w:pPr>
      <w:r w:rsidRPr="00CD2F71">
        <w:rPr>
          <w:rFonts w:cs="宋体" w:hint="eastAsia"/>
          <w:color w:val="000000"/>
        </w:rPr>
        <w:t>交货前产生的所有损耗均由成交供应商承担</w:t>
      </w:r>
    </w:p>
    <w:p w:rsidR="00010E1D" w:rsidRDefault="00010E1D">
      <w:pPr>
        <w:spacing w:line="360" w:lineRule="exact"/>
        <w:rPr>
          <w:color w:val="000000"/>
        </w:rPr>
      </w:pPr>
      <w:r w:rsidRPr="00CD2F71">
        <w:rPr>
          <w:b/>
          <w:bCs/>
          <w:color w:val="000000"/>
        </w:rPr>
        <w:t>6</w:t>
      </w:r>
      <w:r w:rsidRPr="00CD2F71">
        <w:rPr>
          <w:rFonts w:hAnsi="宋体" w:cs="宋体" w:hint="eastAsia"/>
          <w:b/>
          <w:bCs/>
          <w:color w:val="000000"/>
        </w:rPr>
        <w:t>、包装标准、包装物的回收</w:t>
      </w:r>
    </w:p>
    <w:p w:rsidR="00010E1D" w:rsidRDefault="00010E1D" w:rsidP="00BB7183">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010E1D" w:rsidRDefault="00010E1D" w:rsidP="00BB7183">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010E1D" w:rsidRDefault="00010E1D" w:rsidP="00BB7183">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010E1D" w:rsidRDefault="00010E1D" w:rsidP="00BB7183">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010E1D" w:rsidRDefault="00010E1D" w:rsidP="00BB7183">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010E1D" w:rsidRDefault="00010E1D">
      <w:pPr>
        <w:spacing w:line="360" w:lineRule="exact"/>
      </w:pPr>
      <w:r>
        <w:rPr>
          <w:b/>
          <w:bCs/>
        </w:rPr>
        <w:t xml:space="preserve"> 8</w:t>
      </w:r>
      <w:r>
        <w:rPr>
          <w:rFonts w:cs="宋体" w:hint="eastAsia"/>
          <w:b/>
          <w:bCs/>
        </w:rPr>
        <w:t>、随机备品、配件工具数量及供应方法</w:t>
      </w:r>
    </w:p>
    <w:p w:rsidR="00010E1D" w:rsidRDefault="00010E1D" w:rsidP="00BB7183">
      <w:pPr>
        <w:spacing w:line="360" w:lineRule="exact"/>
        <w:ind w:firstLineChars="49" w:firstLine="31680"/>
        <w:rPr>
          <w:color w:val="000000"/>
        </w:rPr>
      </w:pPr>
      <w:r>
        <w:rPr>
          <w:b/>
          <w:bCs/>
          <w:color w:val="000000"/>
        </w:rPr>
        <w:t>9</w:t>
      </w:r>
      <w:r>
        <w:rPr>
          <w:rFonts w:cs="宋体" w:hint="eastAsia"/>
          <w:b/>
          <w:bCs/>
          <w:color w:val="000000"/>
        </w:rPr>
        <w:t>、结算方式及期限（合同以人民币进行结算）</w:t>
      </w:r>
    </w:p>
    <w:p w:rsidR="00010E1D" w:rsidRDefault="00010E1D" w:rsidP="00BB7183">
      <w:pPr>
        <w:spacing w:line="360" w:lineRule="exact"/>
        <w:ind w:leftChars="100" w:left="31680" w:hangingChars="50" w:firstLine="31680"/>
        <w:rPr>
          <w:color w:val="000000"/>
        </w:rPr>
      </w:pPr>
      <w:r>
        <w:rPr>
          <w:rFonts w:cs="宋体" w:hint="eastAsia"/>
          <w:color w:val="000000"/>
        </w:rPr>
        <w:t>（</w:t>
      </w:r>
      <w:r>
        <w:rPr>
          <w:color w:val="000000"/>
        </w:rPr>
        <w:t>1</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010E1D" w:rsidRDefault="00010E1D" w:rsidP="00BB7183">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010E1D" w:rsidRDefault="00010E1D" w:rsidP="00BB7183">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010E1D" w:rsidRDefault="00010E1D">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010E1D" w:rsidRDefault="00010E1D">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010E1D" w:rsidRDefault="00010E1D" w:rsidP="00BB7183">
      <w:pPr>
        <w:ind w:firstLineChars="49" w:firstLine="31680"/>
        <w:rPr>
          <w:b/>
          <w:bCs/>
          <w:color w:val="000000"/>
        </w:rPr>
      </w:pPr>
      <w:r>
        <w:rPr>
          <w:b/>
          <w:bCs/>
          <w:color w:val="000000"/>
        </w:rPr>
        <w:t>11</w:t>
      </w:r>
      <w:r>
        <w:rPr>
          <w:rFonts w:hAnsi="宋体" w:cs="宋体" w:hint="eastAsia"/>
          <w:b/>
          <w:bCs/>
          <w:color w:val="000000"/>
        </w:rPr>
        <w:t>、质量保证金与索赔</w:t>
      </w:r>
    </w:p>
    <w:p w:rsidR="00010E1D" w:rsidRDefault="00010E1D">
      <w:pPr>
        <w:ind w:left="360"/>
        <w:rPr>
          <w:rFonts w:hAnsi="宋体"/>
        </w:rPr>
      </w:pPr>
      <w:r>
        <w:rPr>
          <w:rFonts w:hAnsi="宋体" w:cs="宋体" w:hint="eastAsia"/>
          <w:color w:val="000000"/>
        </w:rPr>
        <w:t>（</w:t>
      </w:r>
      <w:r>
        <w:rPr>
          <w:rFonts w:hAnsi="宋体"/>
          <w:color w:val="000000"/>
        </w:rPr>
        <w:t>1</w:t>
      </w:r>
      <w:r>
        <w:rPr>
          <w:rFonts w:hAnsi="宋体" w:cs="宋体" w:hint="eastAsia"/>
          <w:color w:val="000000"/>
        </w:rPr>
        <w:t>）质量保证金：</w:t>
      </w:r>
      <w:r>
        <w:rPr>
          <w:rFonts w:cs="宋体" w:hint="eastAsia"/>
          <w:color w:val="000000"/>
        </w:rPr>
        <w:t>合同签订前需缴纳</w:t>
      </w:r>
      <w:r>
        <w:rPr>
          <w:color w:val="000000"/>
        </w:rPr>
        <w:t>5%</w:t>
      </w:r>
      <w:r>
        <w:rPr>
          <w:rFonts w:cs="宋体" w:hint="eastAsia"/>
          <w:color w:val="000000"/>
        </w:rPr>
        <w:t>的履约保证金，货到后履约保证金自动转为质量保证金，质量保证期</w:t>
      </w:r>
      <w:r>
        <w:rPr>
          <w:rFonts w:cs="宋体" w:hint="eastAsia"/>
        </w:rPr>
        <w:t>满一年无质量问题，凭收据和用户确认的《质保金清退申请单》全额（或分批）无息退还。</w:t>
      </w:r>
    </w:p>
    <w:p w:rsidR="00010E1D" w:rsidRDefault="00010E1D" w:rsidP="00BB7183">
      <w:pPr>
        <w:ind w:leftChars="164" w:left="31680" w:hangingChars="7" w:firstLine="31680"/>
        <w:rPr>
          <w:color w:val="000000"/>
        </w:rPr>
      </w:pPr>
      <w:r>
        <w:rPr>
          <w:rFonts w:cs="宋体" w:hint="eastAsia"/>
          <w:color w:val="000000"/>
        </w:rPr>
        <w:t>（</w:t>
      </w:r>
      <w:r>
        <w:rPr>
          <w:color w:val="000000"/>
        </w:rPr>
        <w:t>2</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010E1D" w:rsidRDefault="00010E1D">
      <w:pPr>
        <w:rPr>
          <w:b/>
          <w:bCs/>
          <w:color w:val="000000"/>
        </w:rPr>
      </w:pPr>
      <w:r>
        <w:rPr>
          <w:b/>
          <w:bCs/>
          <w:color w:val="000000"/>
        </w:rPr>
        <w:t>12</w:t>
      </w:r>
      <w:r>
        <w:rPr>
          <w:rFonts w:hAnsi="宋体" w:cs="宋体" w:hint="eastAsia"/>
          <w:b/>
          <w:bCs/>
          <w:color w:val="000000"/>
        </w:rPr>
        <w:t>、违约责任</w:t>
      </w:r>
    </w:p>
    <w:p w:rsidR="00010E1D" w:rsidRDefault="00010E1D">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010E1D" w:rsidRDefault="00010E1D">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010E1D" w:rsidRDefault="00010E1D">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010E1D" w:rsidRDefault="00010E1D">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010E1D" w:rsidRDefault="00010E1D">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010E1D" w:rsidRDefault="00010E1D">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010E1D" w:rsidRDefault="00010E1D">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010E1D" w:rsidRDefault="00010E1D">
      <w:pPr>
        <w:rPr>
          <w:b/>
          <w:bCs/>
        </w:rPr>
      </w:pPr>
      <w:r>
        <w:rPr>
          <w:b/>
          <w:bCs/>
        </w:rPr>
        <w:t>14</w:t>
      </w:r>
      <w:r>
        <w:rPr>
          <w:rFonts w:hAnsi="宋体" w:cs="宋体" w:hint="eastAsia"/>
          <w:b/>
          <w:bCs/>
        </w:rPr>
        <w:t>、合同生效及其它</w:t>
      </w:r>
    </w:p>
    <w:p w:rsidR="00010E1D" w:rsidRDefault="00010E1D" w:rsidP="00BB7183">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010E1D" w:rsidRDefault="00010E1D" w:rsidP="00BB7183">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010E1D" w:rsidRDefault="00010E1D" w:rsidP="00BB7183">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010E1D" w:rsidRDefault="00010E1D" w:rsidP="00BB7183">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010E1D" w:rsidRDefault="00010E1D" w:rsidP="00BB7183">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010E1D" w:rsidRDefault="00010E1D">
      <w:pPr>
        <w:rPr>
          <w:b/>
          <w:bCs/>
        </w:rPr>
      </w:pPr>
      <w:r>
        <w:rPr>
          <w:b/>
          <w:bCs/>
        </w:rPr>
        <w:t>15</w:t>
      </w:r>
      <w:r>
        <w:rPr>
          <w:rFonts w:hAnsi="宋体" w:cs="宋体" w:hint="eastAsia"/>
          <w:b/>
          <w:bCs/>
        </w:rPr>
        <w:t>、其他约定：</w:t>
      </w:r>
    </w:p>
    <w:p w:rsidR="00010E1D" w:rsidRDefault="00010E1D" w:rsidP="00BB7183">
      <w:pPr>
        <w:spacing w:line="360" w:lineRule="exact"/>
        <w:ind w:firstLineChars="428" w:firstLine="31680"/>
        <w:rPr>
          <w:rFonts w:hAnsi="宋体"/>
        </w:rPr>
      </w:pPr>
    </w:p>
    <w:p w:rsidR="00010E1D" w:rsidRDefault="00010E1D" w:rsidP="00BB7183">
      <w:pPr>
        <w:spacing w:line="360" w:lineRule="exact"/>
        <w:ind w:firstLineChars="428" w:firstLine="31680"/>
      </w:pPr>
      <w:r>
        <w:rPr>
          <w:rFonts w:hAnsi="宋体" w:cs="宋体" w:hint="eastAsia"/>
        </w:rPr>
        <w:t>甲方乙方</w:t>
      </w:r>
    </w:p>
    <w:p w:rsidR="00010E1D" w:rsidRDefault="00010E1D" w:rsidP="00BB7183">
      <w:pPr>
        <w:spacing w:line="360" w:lineRule="exact"/>
        <w:ind w:firstLineChars="428" w:firstLine="31680"/>
      </w:pPr>
      <w:r>
        <w:rPr>
          <w:rFonts w:hAnsi="宋体" w:cs="宋体" w:hint="eastAsia"/>
        </w:rPr>
        <w:t>单位名称（公章）：徐州医科大学附属第三医院（公章）：</w:t>
      </w:r>
    </w:p>
    <w:p w:rsidR="00010E1D" w:rsidRDefault="00010E1D" w:rsidP="00BB7183">
      <w:pPr>
        <w:spacing w:line="360" w:lineRule="exact"/>
        <w:ind w:firstLineChars="428" w:firstLine="31680"/>
      </w:pPr>
      <w:r>
        <w:rPr>
          <w:rFonts w:hAnsi="宋体" w:cs="宋体" w:hint="eastAsia"/>
        </w:rPr>
        <w:t>单位地址：徐州市复兴南路</w:t>
      </w:r>
      <w:r>
        <w:rPr>
          <w:rFonts w:hAnsi="宋体"/>
        </w:rPr>
        <w:t>388</w:t>
      </w:r>
      <w:r>
        <w:rPr>
          <w:rFonts w:hAnsi="宋体" w:cs="宋体" w:hint="eastAsia"/>
        </w:rPr>
        <w:t>号：</w:t>
      </w:r>
    </w:p>
    <w:p w:rsidR="00010E1D" w:rsidRDefault="00010E1D" w:rsidP="00BB7183">
      <w:pPr>
        <w:spacing w:line="360" w:lineRule="exact"/>
        <w:ind w:firstLineChars="428" w:firstLine="31680"/>
      </w:pPr>
      <w:r>
        <w:rPr>
          <w:rFonts w:hAnsi="宋体" w:cs="宋体" w:hint="eastAsia"/>
        </w:rPr>
        <w:t>委托代理人：委托代理人：</w:t>
      </w:r>
    </w:p>
    <w:p w:rsidR="00010E1D" w:rsidRDefault="00010E1D" w:rsidP="00BB7183">
      <w:pPr>
        <w:spacing w:line="360" w:lineRule="exact"/>
        <w:ind w:firstLineChars="428" w:firstLine="31680"/>
      </w:pPr>
      <w:r>
        <w:rPr>
          <w:rFonts w:hAnsi="宋体" w:cs="宋体" w:hint="eastAsia"/>
        </w:rPr>
        <w:t>联系电话：联系电话：</w:t>
      </w:r>
    </w:p>
    <w:p w:rsidR="00010E1D" w:rsidRDefault="00010E1D" w:rsidP="00BB7183">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010E1D" w:rsidRDefault="00010E1D" w:rsidP="005044F7">
      <w:pPr>
        <w:spacing w:line="360" w:lineRule="auto"/>
        <w:rPr>
          <w:rFonts w:hAnsi="宋体"/>
          <w:b/>
          <w:bCs/>
          <w:color w:val="000000"/>
          <w:sz w:val="30"/>
          <w:szCs w:val="30"/>
        </w:rPr>
      </w:pPr>
    </w:p>
    <w:p w:rsidR="00010E1D" w:rsidRDefault="00010E1D" w:rsidP="005044F7">
      <w:pPr>
        <w:spacing w:line="360" w:lineRule="auto"/>
        <w:rPr>
          <w:rFonts w:hAnsi="宋体"/>
          <w:b/>
          <w:bCs/>
          <w:color w:val="000000"/>
          <w:sz w:val="30"/>
          <w:szCs w:val="30"/>
        </w:rPr>
      </w:pPr>
    </w:p>
    <w:p w:rsidR="00010E1D" w:rsidRDefault="00010E1D" w:rsidP="005044F7">
      <w:pPr>
        <w:spacing w:line="360" w:lineRule="auto"/>
        <w:rPr>
          <w:rFonts w:hAnsi="宋体"/>
          <w:b/>
          <w:bCs/>
          <w:color w:val="000000"/>
          <w:sz w:val="30"/>
          <w:szCs w:val="30"/>
        </w:rPr>
      </w:pPr>
    </w:p>
    <w:p w:rsidR="00010E1D" w:rsidRDefault="00010E1D">
      <w:pPr>
        <w:spacing w:line="360" w:lineRule="auto"/>
        <w:jc w:val="center"/>
        <w:rPr>
          <w:rFonts w:hAnsi="宋体"/>
          <w:b/>
          <w:bCs/>
          <w:color w:val="FF0000"/>
          <w:sz w:val="30"/>
          <w:szCs w:val="30"/>
        </w:rPr>
      </w:pPr>
      <w:r>
        <w:rPr>
          <w:rFonts w:hAnsi="宋体" w:cs="宋体" w:hint="eastAsia"/>
          <w:b/>
          <w:bCs/>
          <w:color w:val="FF0000"/>
          <w:sz w:val="30"/>
          <w:szCs w:val="30"/>
        </w:rPr>
        <w:t>磋商文件的格式</w:t>
      </w:r>
    </w:p>
    <w:p w:rsidR="00010E1D" w:rsidRDefault="00010E1D">
      <w:pPr>
        <w:pStyle w:val="Heading1"/>
        <w:rPr>
          <w:rFonts w:ascii="黑体" w:eastAsia="黑体" w:cs="Times New Roman"/>
          <w:color w:val="000000"/>
        </w:rPr>
      </w:pPr>
    </w:p>
    <w:p w:rsidR="00010E1D" w:rsidRDefault="00010E1D">
      <w:pPr>
        <w:pStyle w:val="NormalWeb"/>
        <w:spacing w:before="0" w:beforeAutospacing="0" w:after="0" w:afterAutospacing="0"/>
        <w:jc w:val="center"/>
        <w:rPr>
          <w:rFonts w:cs="Times New Roman"/>
          <w:b/>
          <w:bCs/>
          <w:color w:val="000000"/>
          <w:sz w:val="72"/>
          <w:szCs w:val="72"/>
        </w:rPr>
      </w:pPr>
    </w:p>
    <w:p w:rsidR="00010E1D" w:rsidRDefault="00010E1D">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010E1D" w:rsidRDefault="00010E1D">
      <w:pPr>
        <w:pStyle w:val="NormalWeb"/>
        <w:spacing w:before="0" w:beforeAutospacing="0" w:after="0" w:afterAutospacing="0"/>
        <w:jc w:val="center"/>
        <w:rPr>
          <w:rFonts w:cs="Times New Roman"/>
          <w:b/>
          <w:bCs/>
          <w:color w:val="000000"/>
          <w:sz w:val="36"/>
          <w:szCs w:val="36"/>
        </w:rPr>
      </w:pPr>
    </w:p>
    <w:p w:rsidR="00010E1D" w:rsidRDefault="00010E1D">
      <w:pPr>
        <w:pStyle w:val="NormalWeb"/>
        <w:spacing w:before="0" w:beforeAutospacing="0" w:after="0" w:afterAutospacing="0"/>
        <w:jc w:val="center"/>
        <w:rPr>
          <w:rFonts w:cs="Times New Roman"/>
          <w:b/>
          <w:bCs/>
          <w:color w:val="000000"/>
          <w:sz w:val="36"/>
          <w:szCs w:val="36"/>
        </w:rPr>
      </w:pPr>
    </w:p>
    <w:p w:rsidR="00010E1D" w:rsidRDefault="00010E1D">
      <w:pPr>
        <w:pStyle w:val="NormalWeb"/>
        <w:spacing w:before="0" w:beforeAutospacing="0" w:after="0" w:afterAutospacing="0"/>
        <w:jc w:val="center"/>
        <w:rPr>
          <w:rFonts w:cs="Times New Roman"/>
          <w:b/>
          <w:bCs/>
          <w:color w:val="000000"/>
          <w:sz w:val="36"/>
          <w:szCs w:val="36"/>
        </w:rPr>
      </w:pPr>
    </w:p>
    <w:p w:rsidR="00010E1D" w:rsidRDefault="00010E1D">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010E1D" w:rsidRDefault="00010E1D">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010E1D" w:rsidRDefault="00010E1D">
      <w:pPr>
        <w:pStyle w:val="NormalWeb"/>
        <w:spacing w:before="0" w:beforeAutospacing="0" w:after="0" w:afterAutospacing="0"/>
        <w:ind w:firstLine="2160"/>
        <w:jc w:val="both"/>
        <w:rPr>
          <w:rFonts w:cs="Times New Roman"/>
          <w:b/>
          <w:bCs/>
          <w:color w:val="000000"/>
          <w:sz w:val="36"/>
          <w:szCs w:val="36"/>
          <w:u w:val="single"/>
        </w:rPr>
      </w:pPr>
    </w:p>
    <w:p w:rsidR="00010E1D" w:rsidRDefault="00010E1D">
      <w:pPr>
        <w:pStyle w:val="NormalWeb"/>
        <w:spacing w:before="0" w:beforeAutospacing="0" w:after="0" w:afterAutospacing="0"/>
        <w:jc w:val="both"/>
        <w:rPr>
          <w:rFonts w:cs="Times New Roman"/>
          <w:b/>
          <w:bCs/>
          <w:color w:val="000000"/>
          <w:sz w:val="36"/>
          <w:szCs w:val="36"/>
        </w:rPr>
      </w:pPr>
    </w:p>
    <w:p w:rsidR="00010E1D" w:rsidRDefault="00010E1D">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供应商名称：</w:t>
      </w:r>
    </w:p>
    <w:p w:rsidR="00010E1D" w:rsidRDefault="00010E1D">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010E1D" w:rsidRDefault="00010E1D">
      <w:pPr>
        <w:pStyle w:val="NormalWeb"/>
        <w:spacing w:before="0" w:beforeAutospacing="0" w:after="0" w:afterAutospacing="0"/>
        <w:jc w:val="both"/>
        <w:rPr>
          <w:rFonts w:cs="Times New Roman"/>
          <w:b/>
          <w:bCs/>
          <w:color w:val="000000"/>
          <w:sz w:val="36"/>
          <w:szCs w:val="36"/>
          <w:u w:val="single"/>
        </w:rPr>
      </w:pPr>
    </w:p>
    <w:p w:rsidR="00010E1D" w:rsidRDefault="00010E1D">
      <w:pPr>
        <w:pStyle w:val="NormalWeb"/>
        <w:spacing w:before="0" w:beforeAutospacing="0" w:after="0" w:afterAutospacing="0"/>
        <w:jc w:val="both"/>
        <w:rPr>
          <w:rFonts w:cs="Times New Roman"/>
          <w:b/>
          <w:bCs/>
          <w:color w:val="000000"/>
          <w:u w:val="single"/>
        </w:rPr>
      </w:pPr>
      <w:r>
        <w:rPr>
          <w:rFonts w:hint="eastAsia"/>
          <w:b/>
          <w:bCs/>
          <w:color w:val="000000"/>
          <w:u w:val="single"/>
        </w:rPr>
        <w:t>（对以下磋商响应文件格式，供应商可根据自身情况进行补充和修改，但补充和修改不得造成与本格式内容有实质性的违背。）</w:t>
      </w:r>
    </w:p>
    <w:p w:rsidR="00010E1D" w:rsidRDefault="00010E1D">
      <w:pPr>
        <w:pStyle w:val="NormalWeb"/>
        <w:spacing w:before="0" w:beforeAutospacing="0" w:after="0" w:afterAutospacing="0"/>
        <w:jc w:val="both"/>
        <w:rPr>
          <w:rFonts w:cs="Times New Roman"/>
          <w:b/>
          <w:bCs/>
          <w:color w:val="000000"/>
          <w:sz w:val="32"/>
          <w:szCs w:val="32"/>
        </w:rPr>
      </w:pPr>
    </w:p>
    <w:p w:rsidR="00010E1D" w:rsidRDefault="00010E1D">
      <w:pPr>
        <w:jc w:val="center"/>
        <w:rPr>
          <w:rFonts w:ascii="宋体"/>
          <w:sz w:val="24"/>
          <w:szCs w:val="24"/>
        </w:rPr>
      </w:pPr>
      <w:r>
        <w:rPr>
          <w:rFonts w:ascii="宋体" w:hAnsi="宋体" w:cs="宋体" w:hint="eastAsia"/>
          <w:b/>
          <w:bCs/>
          <w:color w:val="000000"/>
          <w:sz w:val="32"/>
          <w:szCs w:val="32"/>
        </w:rPr>
        <w:t>一、投标函</w:t>
      </w:r>
    </w:p>
    <w:p w:rsidR="00010E1D" w:rsidRDefault="00010E1D" w:rsidP="003B19EC">
      <w:pPr>
        <w:spacing w:beforeLines="50" w:line="280" w:lineRule="exact"/>
        <w:jc w:val="left"/>
        <w:rPr>
          <w:rFonts w:ascii="宋体"/>
          <w:u w:val="single"/>
        </w:rPr>
      </w:pPr>
      <w:r>
        <w:rPr>
          <w:rFonts w:ascii="宋体" w:hAnsi="宋体" w:cs="宋体" w:hint="eastAsia"/>
          <w:u w:val="single"/>
        </w:rPr>
        <w:t>徐州医科大学附属第三医院（采购人）：</w:t>
      </w:r>
    </w:p>
    <w:p w:rsidR="00010E1D" w:rsidRDefault="00010E1D" w:rsidP="00BB7183">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010E1D" w:rsidRDefault="00010E1D" w:rsidP="00BB7183">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010E1D" w:rsidRDefault="00010E1D" w:rsidP="00BB7183">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‰以下的罚款，列入不良行为记录名单，在一至三年内禁止参加贵校采购活动：</w:t>
      </w:r>
    </w:p>
    <w:p w:rsidR="00010E1D" w:rsidRDefault="00010E1D" w:rsidP="00BB7183">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010E1D" w:rsidRDefault="00010E1D" w:rsidP="00BB7183">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010E1D" w:rsidRDefault="00010E1D" w:rsidP="00BB7183">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010E1D" w:rsidRDefault="00010E1D" w:rsidP="00BB7183">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010E1D" w:rsidRDefault="00010E1D" w:rsidP="00BB7183">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010E1D" w:rsidRDefault="00010E1D" w:rsidP="00BB7183">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010E1D" w:rsidRDefault="00010E1D" w:rsidP="00BB7183">
      <w:pPr>
        <w:widowControl/>
        <w:snapToGrid w:val="0"/>
        <w:spacing w:line="320" w:lineRule="exact"/>
        <w:ind w:right="-19" w:firstLineChars="200" w:firstLine="31680"/>
        <w:jc w:val="left"/>
        <w:rPr>
          <w:rFonts w:ascii="宋体"/>
          <w:color w:val="000000"/>
          <w:kern w:val="0"/>
          <w:sz w:val="24"/>
          <w:szCs w:val="24"/>
        </w:rPr>
      </w:pPr>
    </w:p>
    <w:p w:rsidR="00010E1D" w:rsidRDefault="00010E1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010E1D" w:rsidRDefault="00010E1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010E1D" w:rsidRDefault="00010E1D" w:rsidP="00B61F3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010E1D" w:rsidRDefault="00010E1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010E1D" w:rsidRDefault="00010E1D">
      <w:pPr>
        <w:widowControl/>
        <w:snapToGrid w:val="0"/>
        <w:spacing w:line="400" w:lineRule="atLeast"/>
        <w:ind w:right="-19" w:firstLine="29"/>
        <w:jc w:val="right"/>
        <w:rPr>
          <w:rFonts w:ascii="宋体"/>
          <w:color w:val="000000"/>
          <w:kern w:val="0"/>
          <w:sz w:val="24"/>
          <w:szCs w:val="24"/>
        </w:rPr>
      </w:pPr>
    </w:p>
    <w:p w:rsidR="00010E1D" w:rsidRDefault="00010E1D">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010E1D" w:rsidRDefault="00010E1D">
      <w:pPr>
        <w:rPr>
          <w:rFonts w:ascii="宋体"/>
          <w:color w:val="000000"/>
          <w:sz w:val="24"/>
          <w:szCs w:val="24"/>
        </w:rPr>
        <w:sectPr w:rsidR="00010E1D">
          <w:pgSz w:w="12240" w:h="15840"/>
          <w:pgMar w:top="1440" w:right="1800" w:bottom="1440" w:left="1800" w:header="720" w:footer="720" w:gutter="0"/>
          <w:pgNumType w:start="1"/>
          <w:cols w:space="720"/>
          <w:docGrid w:type="lines" w:linePitch="312"/>
        </w:sectPr>
      </w:pPr>
    </w:p>
    <w:p w:rsidR="00010E1D" w:rsidRDefault="00010E1D">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010E1D" w:rsidRDefault="00010E1D">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010E1D" w:rsidRDefault="00010E1D">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010E1D" w:rsidRDefault="00010E1D">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010E1D" w:rsidRDefault="00010E1D">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010E1D" w:rsidRDefault="00010E1D">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010E1D" w:rsidRDefault="00010E1D">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010E1D" w:rsidRDefault="00010E1D">
      <w:pPr>
        <w:pStyle w:val="NormalWeb"/>
        <w:spacing w:before="0" w:beforeAutospacing="0" w:after="0" w:afterAutospacing="0" w:line="400" w:lineRule="atLeast"/>
        <w:ind w:firstLine="5880"/>
        <w:jc w:val="both"/>
        <w:rPr>
          <w:rFonts w:cs="Times New Roman"/>
          <w:color w:val="000000"/>
        </w:rPr>
      </w:pPr>
    </w:p>
    <w:p w:rsidR="00010E1D" w:rsidRDefault="00010E1D">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010E1D" w:rsidRDefault="00010E1D">
      <w:pPr>
        <w:pStyle w:val="NormalWeb"/>
        <w:spacing w:before="0" w:beforeAutospacing="0" w:after="0" w:afterAutospacing="0"/>
        <w:jc w:val="both"/>
        <w:rPr>
          <w:rFonts w:cs="Times New Roman"/>
        </w:rPr>
      </w:pPr>
    </w:p>
    <w:p w:rsidR="00010E1D" w:rsidRDefault="00010E1D">
      <w:pPr>
        <w:pStyle w:val="NormalWeb"/>
        <w:spacing w:before="0" w:beforeAutospacing="0" w:after="0" w:afterAutospacing="0"/>
        <w:jc w:val="both"/>
        <w:rPr>
          <w:rFonts w:cs="Times New Roman"/>
        </w:rPr>
      </w:pPr>
    </w:p>
    <w:p w:rsidR="00010E1D" w:rsidRDefault="00010E1D">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stroke miterlimit="2"/>
            <v:textbox>
              <w:txbxContent>
                <w:p w:rsidR="00010E1D" w:rsidRDefault="00010E1D">
                  <w:r>
                    <w:rPr>
                      <w:rFonts w:hint="eastAsia"/>
                      <w:color w:val="000000"/>
                    </w:rPr>
                    <w:t>法定代表人</w:t>
                  </w:r>
                  <w:r>
                    <w:rPr>
                      <w:rFonts w:cs="宋体" w:hint="eastAsia"/>
                    </w:rPr>
                    <w:t>身份证复印件（正反面）</w:t>
                  </w:r>
                </w:p>
                <w:p w:rsidR="00010E1D" w:rsidRDefault="00010E1D"/>
              </w:txbxContent>
            </v:textbox>
          </v:rect>
        </w:pict>
      </w:r>
      <w:r>
        <w:rPr>
          <w:rFonts w:hint="eastAsia"/>
          <w:color w:val="000000"/>
        </w:rPr>
        <w:t>附：</w:t>
      </w:r>
    </w:p>
    <w:p w:rsidR="00010E1D" w:rsidRDefault="00010E1D">
      <w:pPr>
        <w:widowControl/>
        <w:snapToGrid w:val="0"/>
        <w:spacing w:before="312"/>
        <w:jc w:val="center"/>
        <w:rPr>
          <w:rFonts w:ascii="宋体"/>
          <w:b/>
          <w:bCs/>
          <w:color w:val="000000"/>
          <w:kern w:val="0"/>
          <w:sz w:val="32"/>
          <w:szCs w:val="32"/>
        </w:rPr>
      </w:pPr>
    </w:p>
    <w:p w:rsidR="00010E1D" w:rsidRDefault="00010E1D">
      <w:pPr>
        <w:widowControl/>
        <w:snapToGrid w:val="0"/>
        <w:spacing w:before="312"/>
        <w:jc w:val="center"/>
        <w:rPr>
          <w:rFonts w:ascii="宋体"/>
          <w:b/>
          <w:bCs/>
          <w:color w:val="000000"/>
          <w:kern w:val="0"/>
          <w:sz w:val="32"/>
          <w:szCs w:val="32"/>
        </w:rPr>
      </w:pPr>
    </w:p>
    <w:p w:rsidR="00010E1D" w:rsidRDefault="00010E1D">
      <w:pPr>
        <w:widowControl/>
        <w:snapToGrid w:val="0"/>
        <w:spacing w:before="312"/>
        <w:jc w:val="center"/>
        <w:rPr>
          <w:rFonts w:ascii="宋体"/>
          <w:b/>
          <w:bCs/>
          <w:color w:val="000000"/>
          <w:kern w:val="0"/>
          <w:sz w:val="32"/>
          <w:szCs w:val="32"/>
        </w:rPr>
      </w:pPr>
    </w:p>
    <w:p w:rsidR="00010E1D" w:rsidRDefault="00010E1D">
      <w:pPr>
        <w:jc w:val="center"/>
        <w:rPr>
          <w:rFonts w:ascii="宋体"/>
          <w:b/>
          <w:bCs/>
          <w:sz w:val="36"/>
          <w:szCs w:val="36"/>
        </w:rPr>
      </w:pPr>
      <w:r>
        <w:rPr>
          <w:noProof/>
        </w:rPr>
        <w:pict>
          <v:rect id="文本框 3" o:spid="_x0000_s1027" style="position:absolute;left:0;text-align:left;margin-left:71.4pt;margin-top:28.25pt;width:346.75pt;height:122.3pt;z-index:251659264">
            <v:stroke miterlimit="2"/>
            <v:textbox>
              <w:txbxContent>
                <w:p w:rsidR="00010E1D" w:rsidRDefault="00010E1D">
                  <w:r>
                    <w:rPr>
                      <w:rFonts w:cs="宋体" w:hint="eastAsia"/>
                      <w:color w:val="000000"/>
                    </w:rPr>
                    <w:t>供应商代表</w:t>
                  </w:r>
                  <w:r>
                    <w:rPr>
                      <w:rFonts w:cs="宋体" w:hint="eastAsia"/>
                    </w:rPr>
                    <w:t>身份证复印件（正反面）</w:t>
                  </w:r>
                </w:p>
                <w:p w:rsidR="00010E1D" w:rsidRDefault="00010E1D"/>
              </w:txbxContent>
            </v:textbox>
          </v:rect>
        </w:pict>
      </w: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jc w:val="center"/>
        <w:rPr>
          <w:rFonts w:ascii="宋体"/>
          <w:b/>
          <w:bCs/>
          <w:sz w:val="36"/>
          <w:szCs w:val="36"/>
        </w:rPr>
      </w:pPr>
    </w:p>
    <w:p w:rsidR="00010E1D" w:rsidRDefault="00010E1D">
      <w:pPr>
        <w:numPr>
          <w:ilvl w:val="0"/>
          <w:numId w:val="3"/>
        </w:numPr>
        <w:jc w:val="center"/>
        <w:rPr>
          <w:rFonts w:ascii="宋体"/>
          <w:b/>
          <w:bCs/>
          <w:sz w:val="36"/>
          <w:szCs w:val="36"/>
        </w:rPr>
      </w:pPr>
      <w:r>
        <w:rPr>
          <w:rFonts w:ascii="宋体" w:hAnsi="宋体" w:cs="宋体" w:hint="eastAsia"/>
          <w:b/>
          <w:bCs/>
          <w:sz w:val="36"/>
          <w:szCs w:val="36"/>
        </w:rPr>
        <w:t>项目授权委托书</w:t>
      </w: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numPr>
          <w:ilvl w:val="0"/>
          <w:numId w:val="3"/>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010E1D" w:rsidRDefault="00010E1D">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010E1D" w:rsidRDefault="00010E1D">
      <w:pPr>
        <w:widowControl/>
        <w:spacing w:before="150" w:after="156" w:line="360" w:lineRule="auto"/>
        <w:rPr>
          <w:rFonts w:hAnsi="宋体"/>
          <w:color w:val="000000"/>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widowControl/>
        <w:tabs>
          <w:tab w:val="left" w:pos="4070"/>
          <w:tab w:val="center" w:pos="5241"/>
        </w:tabs>
        <w:spacing w:before="150" w:after="156" w:line="360" w:lineRule="auto"/>
        <w:jc w:val="left"/>
        <w:rPr>
          <w:rFonts w:ascii="宋体"/>
          <w:b/>
          <w:bCs/>
          <w:sz w:val="36"/>
          <w:szCs w:val="36"/>
        </w:rPr>
      </w:pPr>
    </w:p>
    <w:p w:rsidR="00010E1D" w:rsidRDefault="00010E1D">
      <w:pPr>
        <w:spacing w:line="440" w:lineRule="exact"/>
        <w:rPr>
          <w:b/>
          <w:bCs/>
          <w:color w:val="000000"/>
          <w:sz w:val="36"/>
          <w:szCs w:val="36"/>
        </w:rPr>
      </w:pPr>
    </w:p>
    <w:p w:rsidR="00010E1D" w:rsidRDefault="00010E1D">
      <w:pPr>
        <w:spacing w:line="440" w:lineRule="exact"/>
        <w:rPr>
          <w:b/>
          <w:bCs/>
          <w:color w:val="000000"/>
          <w:sz w:val="36"/>
          <w:szCs w:val="36"/>
        </w:rPr>
      </w:pPr>
    </w:p>
    <w:p w:rsidR="00010E1D" w:rsidRDefault="00010E1D" w:rsidP="00BB7183">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010E1D" w:rsidRDefault="00010E1D">
      <w:pPr>
        <w:spacing w:line="440" w:lineRule="exact"/>
        <w:rPr>
          <w:color w:val="000000"/>
          <w:sz w:val="24"/>
          <w:szCs w:val="24"/>
          <w:u w:val="single"/>
        </w:rPr>
      </w:pPr>
      <w:r>
        <w:rPr>
          <w:rFonts w:cs="宋体" w:hint="eastAsia"/>
          <w:color w:val="000000"/>
          <w:sz w:val="24"/>
          <w:szCs w:val="24"/>
          <w:u w:val="single"/>
        </w:rPr>
        <w:t>徐州医科大学附属第三医院：</w:t>
      </w:r>
    </w:p>
    <w:p w:rsidR="00010E1D" w:rsidRDefault="00010E1D" w:rsidP="00BB7183">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010E1D">
        <w:tc>
          <w:tcPr>
            <w:tcW w:w="738"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010E1D" w:rsidRDefault="00010E1D" w:rsidP="00010E1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010E1D">
        <w:tc>
          <w:tcPr>
            <w:tcW w:w="738" w:type="dxa"/>
          </w:tcPr>
          <w:p w:rsidR="00010E1D" w:rsidRDefault="00010E1D">
            <w:pPr>
              <w:spacing w:line="440" w:lineRule="exact"/>
              <w:rPr>
                <w:rFonts w:eastAsia="Times New Roman"/>
                <w:color w:val="000000"/>
                <w:sz w:val="20"/>
                <w:szCs w:val="20"/>
              </w:rPr>
            </w:pPr>
          </w:p>
        </w:tc>
        <w:tc>
          <w:tcPr>
            <w:tcW w:w="1962" w:type="dxa"/>
          </w:tcPr>
          <w:p w:rsidR="00010E1D" w:rsidRDefault="00010E1D">
            <w:pPr>
              <w:spacing w:line="440" w:lineRule="exact"/>
              <w:rPr>
                <w:rFonts w:eastAsia="Times New Roman"/>
                <w:color w:val="000000"/>
                <w:sz w:val="20"/>
                <w:szCs w:val="20"/>
              </w:rPr>
            </w:pPr>
          </w:p>
        </w:tc>
        <w:tc>
          <w:tcPr>
            <w:tcW w:w="1686" w:type="dxa"/>
          </w:tcPr>
          <w:p w:rsidR="00010E1D" w:rsidRDefault="00010E1D">
            <w:pPr>
              <w:spacing w:line="440" w:lineRule="exact"/>
              <w:rPr>
                <w:rFonts w:eastAsia="Times New Roman"/>
                <w:color w:val="000000"/>
                <w:sz w:val="20"/>
                <w:szCs w:val="20"/>
              </w:rPr>
            </w:pPr>
          </w:p>
        </w:tc>
        <w:tc>
          <w:tcPr>
            <w:tcW w:w="1787" w:type="dxa"/>
          </w:tcPr>
          <w:p w:rsidR="00010E1D" w:rsidRDefault="00010E1D">
            <w:pPr>
              <w:spacing w:line="440" w:lineRule="exact"/>
              <w:rPr>
                <w:rFonts w:eastAsia="Times New Roman"/>
                <w:color w:val="000000"/>
                <w:sz w:val="20"/>
                <w:szCs w:val="20"/>
              </w:rPr>
            </w:pPr>
          </w:p>
        </w:tc>
        <w:tc>
          <w:tcPr>
            <w:tcW w:w="1211" w:type="dxa"/>
          </w:tcPr>
          <w:p w:rsidR="00010E1D" w:rsidRDefault="00010E1D">
            <w:pPr>
              <w:spacing w:line="440" w:lineRule="exact"/>
              <w:rPr>
                <w:rFonts w:eastAsia="Times New Roman"/>
                <w:color w:val="000000"/>
                <w:sz w:val="20"/>
                <w:szCs w:val="20"/>
              </w:rPr>
            </w:pPr>
          </w:p>
        </w:tc>
        <w:tc>
          <w:tcPr>
            <w:tcW w:w="1881" w:type="dxa"/>
          </w:tcPr>
          <w:p w:rsidR="00010E1D" w:rsidRDefault="00010E1D">
            <w:pPr>
              <w:spacing w:line="440" w:lineRule="exact"/>
              <w:rPr>
                <w:rFonts w:eastAsia="Times New Roman"/>
                <w:color w:val="000000"/>
                <w:sz w:val="20"/>
                <w:szCs w:val="20"/>
              </w:rPr>
            </w:pPr>
          </w:p>
        </w:tc>
      </w:tr>
      <w:tr w:rsidR="00010E1D">
        <w:tc>
          <w:tcPr>
            <w:tcW w:w="738" w:type="dxa"/>
          </w:tcPr>
          <w:p w:rsidR="00010E1D" w:rsidRDefault="00010E1D">
            <w:pPr>
              <w:spacing w:line="440" w:lineRule="exact"/>
              <w:rPr>
                <w:rFonts w:eastAsia="Times New Roman"/>
                <w:color w:val="000000"/>
                <w:sz w:val="20"/>
                <w:szCs w:val="20"/>
              </w:rPr>
            </w:pPr>
          </w:p>
        </w:tc>
        <w:tc>
          <w:tcPr>
            <w:tcW w:w="1962" w:type="dxa"/>
          </w:tcPr>
          <w:p w:rsidR="00010E1D" w:rsidRDefault="00010E1D">
            <w:pPr>
              <w:spacing w:line="440" w:lineRule="exact"/>
              <w:rPr>
                <w:rFonts w:eastAsia="Times New Roman"/>
                <w:color w:val="000000"/>
                <w:sz w:val="20"/>
                <w:szCs w:val="20"/>
              </w:rPr>
            </w:pPr>
          </w:p>
        </w:tc>
        <w:tc>
          <w:tcPr>
            <w:tcW w:w="1686" w:type="dxa"/>
          </w:tcPr>
          <w:p w:rsidR="00010E1D" w:rsidRDefault="00010E1D">
            <w:pPr>
              <w:spacing w:line="440" w:lineRule="exact"/>
              <w:rPr>
                <w:rFonts w:eastAsia="Times New Roman"/>
                <w:color w:val="000000"/>
                <w:sz w:val="20"/>
                <w:szCs w:val="20"/>
              </w:rPr>
            </w:pPr>
          </w:p>
        </w:tc>
        <w:tc>
          <w:tcPr>
            <w:tcW w:w="1787" w:type="dxa"/>
          </w:tcPr>
          <w:p w:rsidR="00010E1D" w:rsidRDefault="00010E1D">
            <w:pPr>
              <w:spacing w:line="440" w:lineRule="exact"/>
              <w:rPr>
                <w:rFonts w:eastAsia="Times New Roman"/>
                <w:color w:val="000000"/>
                <w:sz w:val="20"/>
                <w:szCs w:val="20"/>
              </w:rPr>
            </w:pPr>
          </w:p>
        </w:tc>
        <w:tc>
          <w:tcPr>
            <w:tcW w:w="1211" w:type="dxa"/>
          </w:tcPr>
          <w:p w:rsidR="00010E1D" w:rsidRDefault="00010E1D">
            <w:pPr>
              <w:spacing w:line="440" w:lineRule="exact"/>
              <w:rPr>
                <w:rFonts w:eastAsia="Times New Roman"/>
                <w:color w:val="000000"/>
                <w:sz w:val="20"/>
                <w:szCs w:val="20"/>
              </w:rPr>
            </w:pPr>
          </w:p>
        </w:tc>
        <w:tc>
          <w:tcPr>
            <w:tcW w:w="1881" w:type="dxa"/>
          </w:tcPr>
          <w:p w:rsidR="00010E1D" w:rsidRDefault="00010E1D">
            <w:pPr>
              <w:spacing w:line="440" w:lineRule="exact"/>
              <w:rPr>
                <w:rFonts w:eastAsia="Times New Roman"/>
                <w:color w:val="000000"/>
                <w:sz w:val="20"/>
                <w:szCs w:val="20"/>
              </w:rPr>
            </w:pPr>
          </w:p>
        </w:tc>
      </w:tr>
      <w:tr w:rsidR="00010E1D">
        <w:tc>
          <w:tcPr>
            <w:tcW w:w="738" w:type="dxa"/>
          </w:tcPr>
          <w:p w:rsidR="00010E1D" w:rsidRDefault="00010E1D">
            <w:pPr>
              <w:spacing w:line="440" w:lineRule="exact"/>
              <w:rPr>
                <w:rFonts w:eastAsia="Times New Roman"/>
                <w:color w:val="000000"/>
                <w:sz w:val="20"/>
                <w:szCs w:val="20"/>
              </w:rPr>
            </w:pPr>
          </w:p>
        </w:tc>
        <w:tc>
          <w:tcPr>
            <w:tcW w:w="1962" w:type="dxa"/>
          </w:tcPr>
          <w:p w:rsidR="00010E1D" w:rsidRDefault="00010E1D">
            <w:pPr>
              <w:spacing w:line="440" w:lineRule="exact"/>
              <w:rPr>
                <w:rFonts w:eastAsia="Times New Roman"/>
                <w:color w:val="000000"/>
                <w:sz w:val="20"/>
                <w:szCs w:val="20"/>
              </w:rPr>
            </w:pPr>
          </w:p>
        </w:tc>
        <w:tc>
          <w:tcPr>
            <w:tcW w:w="1686" w:type="dxa"/>
          </w:tcPr>
          <w:p w:rsidR="00010E1D" w:rsidRDefault="00010E1D">
            <w:pPr>
              <w:spacing w:line="440" w:lineRule="exact"/>
              <w:rPr>
                <w:rFonts w:eastAsia="Times New Roman"/>
                <w:color w:val="000000"/>
                <w:sz w:val="20"/>
                <w:szCs w:val="20"/>
              </w:rPr>
            </w:pPr>
          </w:p>
        </w:tc>
        <w:tc>
          <w:tcPr>
            <w:tcW w:w="1787" w:type="dxa"/>
          </w:tcPr>
          <w:p w:rsidR="00010E1D" w:rsidRDefault="00010E1D">
            <w:pPr>
              <w:spacing w:line="440" w:lineRule="exact"/>
              <w:rPr>
                <w:rFonts w:eastAsia="Times New Roman"/>
                <w:color w:val="000000"/>
                <w:sz w:val="20"/>
                <w:szCs w:val="20"/>
              </w:rPr>
            </w:pPr>
          </w:p>
        </w:tc>
        <w:tc>
          <w:tcPr>
            <w:tcW w:w="1211" w:type="dxa"/>
          </w:tcPr>
          <w:p w:rsidR="00010E1D" w:rsidRDefault="00010E1D">
            <w:pPr>
              <w:spacing w:line="440" w:lineRule="exact"/>
              <w:rPr>
                <w:rFonts w:eastAsia="Times New Roman"/>
                <w:color w:val="000000"/>
                <w:sz w:val="20"/>
                <w:szCs w:val="20"/>
              </w:rPr>
            </w:pPr>
          </w:p>
        </w:tc>
        <w:tc>
          <w:tcPr>
            <w:tcW w:w="1881" w:type="dxa"/>
          </w:tcPr>
          <w:p w:rsidR="00010E1D" w:rsidRDefault="00010E1D">
            <w:pPr>
              <w:spacing w:line="440" w:lineRule="exact"/>
              <w:rPr>
                <w:rFonts w:eastAsia="Times New Roman"/>
                <w:color w:val="000000"/>
                <w:sz w:val="20"/>
                <w:szCs w:val="20"/>
              </w:rPr>
            </w:pPr>
          </w:p>
        </w:tc>
      </w:tr>
      <w:tr w:rsidR="00010E1D">
        <w:tc>
          <w:tcPr>
            <w:tcW w:w="738" w:type="dxa"/>
          </w:tcPr>
          <w:p w:rsidR="00010E1D" w:rsidRDefault="00010E1D">
            <w:pPr>
              <w:spacing w:line="440" w:lineRule="exact"/>
              <w:rPr>
                <w:rFonts w:eastAsia="Times New Roman"/>
                <w:color w:val="000000"/>
                <w:sz w:val="20"/>
                <w:szCs w:val="20"/>
              </w:rPr>
            </w:pPr>
          </w:p>
        </w:tc>
        <w:tc>
          <w:tcPr>
            <w:tcW w:w="1962" w:type="dxa"/>
          </w:tcPr>
          <w:p w:rsidR="00010E1D" w:rsidRDefault="00010E1D">
            <w:pPr>
              <w:spacing w:line="440" w:lineRule="exact"/>
              <w:rPr>
                <w:rFonts w:eastAsia="Times New Roman"/>
                <w:color w:val="000000"/>
                <w:sz w:val="20"/>
                <w:szCs w:val="20"/>
              </w:rPr>
            </w:pPr>
          </w:p>
        </w:tc>
        <w:tc>
          <w:tcPr>
            <w:tcW w:w="1686" w:type="dxa"/>
          </w:tcPr>
          <w:p w:rsidR="00010E1D" w:rsidRDefault="00010E1D">
            <w:pPr>
              <w:spacing w:line="440" w:lineRule="exact"/>
              <w:rPr>
                <w:rFonts w:eastAsia="Times New Roman"/>
                <w:color w:val="000000"/>
                <w:sz w:val="20"/>
                <w:szCs w:val="20"/>
              </w:rPr>
            </w:pPr>
          </w:p>
        </w:tc>
        <w:tc>
          <w:tcPr>
            <w:tcW w:w="1787" w:type="dxa"/>
          </w:tcPr>
          <w:p w:rsidR="00010E1D" w:rsidRDefault="00010E1D">
            <w:pPr>
              <w:spacing w:line="440" w:lineRule="exact"/>
              <w:rPr>
                <w:rFonts w:eastAsia="Times New Roman"/>
                <w:color w:val="000000"/>
                <w:sz w:val="20"/>
                <w:szCs w:val="20"/>
              </w:rPr>
            </w:pPr>
          </w:p>
        </w:tc>
        <w:tc>
          <w:tcPr>
            <w:tcW w:w="1211" w:type="dxa"/>
          </w:tcPr>
          <w:p w:rsidR="00010E1D" w:rsidRDefault="00010E1D">
            <w:pPr>
              <w:spacing w:line="440" w:lineRule="exact"/>
              <w:rPr>
                <w:rFonts w:eastAsia="Times New Roman"/>
                <w:color w:val="000000"/>
                <w:sz w:val="20"/>
                <w:szCs w:val="20"/>
              </w:rPr>
            </w:pPr>
          </w:p>
        </w:tc>
        <w:tc>
          <w:tcPr>
            <w:tcW w:w="1881" w:type="dxa"/>
          </w:tcPr>
          <w:p w:rsidR="00010E1D" w:rsidRDefault="00010E1D">
            <w:pPr>
              <w:spacing w:line="440" w:lineRule="exact"/>
              <w:rPr>
                <w:rFonts w:eastAsia="Times New Roman"/>
                <w:color w:val="000000"/>
                <w:sz w:val="20"/>
                <w:szCs w:val="20"/>
              </w:rPr>
            </w:pPr>
          </w:p>
        </w:tc>
      </w:tr>
      <w:tr w:rsidR="00010E1D">
        <w:tc>
          <w:tcPr>
            <w:tcW w:w="738" w:type="dxa"/>
          </w:tcPr>
          <w:p w:rsidR="00010E1D" w:rsidRDefault="00010E1D">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010E1D" w:rsidRDefault="00010E1D">
            <w:pPr>
              <w:spacing w:line="440" w:lineRule="exact"/>
              <w:rPr>
                <w:rFonts w:eastAsia="Times New Roman"/>
                <w:color w:val="000000"/>
                <w:sz w:val="20"/>
                <w:szCs w:val="20"/>
              </w:rPr>
            </w:pPr>
          </w:p>
        </w:tc>
        <w:tc>
          <w:tcPr>
            <w:tcW w:w="1686" w:type="dxa"/>
          </w:tcPr>
          <w:p w:rsidR="00010E1D" w:rsidRDefault="00010E1D">
            <w:pPr>
              <w:spacing w:line="440" w:lineRule="exact"/>
              <w:rPr>
                <w:rFonts w:eastAsia="Times New Roman"/>
                <w:color w:val="000000"/>
                <w:sz w:val="20"/>
                <w:szCs w:val="20"/>
              </w:rPr>
            </w:pPr>
          </w:p>
        </w:tc>
        <w:tc>
          <w:tcPr>
            <w:tcW w:w="1787" w:type="dxa"/>
          </w:tcPr>
          <w:p w:rsidR="00010E1D" w:rsidRDefault="00010E1D">
            <w:pPr>
              <w:spacing w:line="440" w:lineRule="exact"/>
              <w:rPr>
                <w:rFonts w:eastAsia="Times New Roman"/>
                <w:color w:val="000000"/>
                <w:sz w:val="20"/>
                <w:szCs w:val="20"/>
              </w:rPr>
            </w:pPr>
          </w:p>
        </w:tc>
        <w:tc>
          <w:tcPr>
            <w:tcW w:w="1211" w:type="dxa"/>
          </w:tcPr>
          <w:p w:rsidR="00010E1D" w:rsidRDefault="00010E1D">
            <w:pPr>
              <w:spacing w:line="440" w:lineRule="exact"/>
              <w:rPr>
                <w:rFonts w:eastAsia="Times New Roman"/>
                <w:color w:val="000000"/>
                <w:sz w:val="20"/>
                <w:szCs w:val="20"/>
              </w:rPr>
            </w:pPr>
          </w:p>
        </w:tc>
        <w:tc>
          <w:tcPr>
            <w:tcW w:w="1881" w:type="dxa"/>
          </w:tcPr>
          <w:p w:rsidR="00010E1D" w:rsidRDefault="00010E1D">
            <w:pPr>
              <w:spacing w:line="440" w:lineRule="exact"/>
              <w:rPr>
                <w:rFonts w:eastAsia="Times New Roman"/>
                <w:color w:val="000000"/>
                <w:sz w:val="20"/>
                <w:szCs w:val="20"/>
              </w:rPr>
            </w:pPr>
          </w:p>
        </w:tc>
      </w:tr>
    </w:tbl>
    <w:p w:rsidR="00010E1D" w:rsidRDefault="00010E1D" w:rsidP="00010E1D">
      <w:pPr>
        <w:spacing w:line="440" w:lineRule="exact"/>
        <w:ind w:firstLineChars="2400" w:firstLine="31680"/>
        <w:rPr>
          <w:b/>
          <w:bCs/>
          <w:color w:val="000000"/>
          <w:sz w:val="28"/>
          <w:szCs w:val="28"/>
        </w:rPr>
      </w:pPr>
    </w:p>
    <w:p w:rsidR="00010E1D" w:rsidRDefault="00010E1D">
      <w:pPr>
        <w:spacing w:line="440" w:lineRule="exact"/>
        <w:rPr>
          <w:rFonts w:ascii="宋体"/>
          <w:sz w:val="24"/>
          <w:szCs w:val="24"/>
        </w:rPr>
      </w:pPr>
    </w:p>
    <w:p w:rsidR="00010E1D" w:rsidRDefault="00010E1D">
      <w:pPr>
        <w:spacing w:line="440" w:lineRule="exact"/>
        <w:rPr>
          <w:rFonts w:ascii="宋体"/>
          <w:sz w:val="24"/>
          <w:szCs w:val="24"/>
        </w:rPr>
      </w:pPr>
    </w:p>
    <w:p w:rsidR="00010E1D" w:rsidRDefault="00010E1D">
      <w:pPr>
        <w:spacing w:line="440" w:lineRule="exact"/>
        <w:rPr>
          <w:rFonts w:ascii="宋体"/>
          <w:sz w:val="24"/>
          <w:szCs w:val="24"/>
        </w:rPr>
      </w:pPr>
    </w:p>
    <w:p w:rsidR="00010E1D" w:rsidRDefault="00010E1D" w:rsidP="00BB7183">
      <w:pPr>
        <w:spacing w:line="440" w:lineRule="exact"/>
        <w:ind w:firstLineChars="200" w:firstLine="31680"/>
        <w:rPr>
          <w:rFonts w:ascii="宋体"/>
          <w:sz w:val="24"/>
          <w:szCs w:val="24"/>
        </w:rPr>
      </w:pPr>
      <w:r>
        <w:rPr>
          <w:rFonts w:cs="宋体" w:hint="eastAsia"/>
          <w:color w:val="000000"/>
          <w:sz w:val="24"/>
          <w:szCs w:val="24"/>
        </w:rPr>
        <w:t>供应商名称（盖章）：</w:t>
      </w:r>
    </w:p>
    <w:p w:rsidR="00010E1D" w:rsidRDefault="00010E1D" w:rsidP="00BB7183">
      <w:pPr>
        <w:spacing w:line="440" w:lineRule="exact"/>
        <w:ind w:firstLineChars="200" w:firstLine="31680"/>
        <w:rPr>
          <w:color w:val="000000"/>
          <w:sz w:val="24"/>
          <w:szCs w:val="24"/>
        </w:rPr>
      </w:pPr>
      <w:r>
        <w:rPr>
          <w:rFonts w:cs="宋体" w:hint="eastAsia"/>
          <w:color w:val="000000"/>
          <w:sz w:val="24"/>
          <w:szCs w:val="24"/>
        </w:rPr>
        <w:t>法定代表人签字盖章：</w:t>
      </w:r>
    </w:p>
    <w:p w:rsidR="00010E1D" w:rsidRDefault="00010E1D" w:rsidP="00BB7183">
      <w:pPr>
        <w:spacing w:line="440" w:lineRule="exact"/>
        <w:ind w:firstLineChars="200" w:firstLine="31680"/>
        <w:rPr>
          <w:color w:val="000000"/>
          <w:sz w:val="24"/>
          <w:szCs w:val="24"/>
        </w:rPr>
      </w:pPr>
      <w:r>
        <w:rPr>
          <w:rFonts w:cs="宋体" w:hint="eastAsia"/>
          <w:color w:val="000000"/>
          <w:sz w:val="24"/>
          <w:szCs w:val="24"/>
        </w:rPr>
        <w:t>供应商代表签字盖章：</w:t>
      </w:r>
    </w:p>
    <w:p w:rsidR="00010E1D" w:rsidRDefault="00010E1D" w:rsidP="00BB7183">
      <w:pPr>
        <w:spacing w:line="440" w:lineRule="exact"/>
        <w:ind w:firstLineChars="2400" w:firstLine="31680"/>
        <w:rPr>
          <w:color w:val="000000"/>
          <w:sz w:val="24"/>
          <w:szCs w:val="24"/>
        </w:rPr>
      </w:pPr>
    </w:p>
    <w:p w:rsidR="00010E1D" w:rsidRDefault="00010E1D" w:rsidP="00BB7183">
      <w:pPr>
        <w:spacing w:line="440" w:lineRule="exact"/>
        <w:ind w:firstLineChars="2400" w:firstLine="31680"/>
        <w:rPr>
          <w:color w:val="000000"/>
          <w:sz w:val="24"/>
          <w:szCs w:val="24"/>
        </w:rPr>
      </w:pPr>
      <w:r>
        <w:rPr>
          <w:rFonts w:cs="宋体" w:hint="eastAsia"/>
          <w:color w:val="000000"/>
          <w:sz w:val="24"/>
          <w:szCs w:val="24"/>
        </w:rPr>
        <w:t>年月日</w:t>
      </w: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rPr>
          <w:rFonts w:ascii="宋体"/>
          <w:color w:val="000000"/>
          <w:kern w:val="0"/>
          <w:sz w:val="24"/>
          <w:szCs w:val="24"/>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项目编号：</w:t>
      </w:r>
    </w:p>
    <w:p w:rsidR="00010E1D" w:rsidRDefault="00010E1D" w:rsidP="00BB7183">
      <w:pPr>
        <w:spacing w:line="440" w:lineRule="exact"/>
        <w:ind w:firstLineChars="200" w:firstLine="31680"/>
        <w:rPr>
          <w:b/>
          <w:bCs/>
          <w:color w:val="FF0000"/>
          <w:sz w:val="24"/>
          <w:szCs w:val="24"/>
          <w:u w:val="single"/>
        </w:rPr>
      </w:pP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010E1D">
        <w:trPr>
          <w:trHeight w:val="1064"/>
        </w:trPr>
        <w:tc>
          <w:tcPr>
            <w:tcW w:w="426" w:type="dxa"/>
            <w:tcBorders>
              <w:top w:val="single" w:sz="4" w:space="0" w:color="auto"/>
            </w:tcBorders>
            <w:vAlign w:val="center"/>
          </w:tcPr>
          <w:p w:rsidR="00010E1D" w:rsidRDefault="00010E1D">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010E1D" w:rsidRDefault="00010E1D">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010E1D" w:rsidRDefault="00010E1D">
            <w:pPr>
              <w:jc w:val="center"/>
              <w:rPr>
                <w:rFonts w:ascii="宋体"/>
                <w:color w:val="000000"/>
                <w:sz w:val="20"/>
                <w:szCs w:val="20"/>
              </w:rPr>
            </w:pPr>
            <w:r>
              <w:rPr>
                <w:rFonts w:ascii="宋体" w:cs="宋体" w:hint="eastAsia"/>
                <w:color w:val="000000"/>
                <w:sz w:val="20"/>
                <w:szCs w:val="20"/>
              </w:rPr>
              <w:t>型号、规格</w:t>
            </w:r>
          </w:p>
          <w:p w:rsidR="00010E1D" w:rsidRDefault="00010E1D">
            <w:pPr>
              <w:jc w:val="center"/>
              <w:rPr>
                <w:rFonts w:ascii="宋体" w:eastAsia="Times New Roman"/>
                <w:color w:val="000000"/>
                <w:sz w:val="20"/>
                <w:szCs w:val="20"/>
              </w:rPr>
            </w:pPr>
          </w:p>
        </w:tc>
        <w:tc>
          <w:tcPr>
            <w:tcW w:w="596"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010E1D" w:rsidRDefault="00010E1D">
            <w:pPr>
              <w:jc w:val="center"/>
              <w:rPr>
                <w:rFonts w:ascii="宋体"/>
                <w:color w:val="000000"/>
                <w:sz w:val="20"/>
                <w:szCs w:val="20"/>
              </w:rPr>
            </w:pPr>
            <w:r>
              <w:rPr>
                <w:rFonts w:ascii="宋体" w:eastAsia="Times New Roman"/>
                <w:color w:val="FF0000"/>
                <w:sz w:val="20"/>
                <w:szCs w:val="20"/>
              </w:rPr>
              <w:t>交货期</w:t>
            </w:r>
          </w:p>
        </w:tc>
      </w:tr>
      <w:tr w:rsidR="00010E1D">
        <w:trPr>
          <w:trHeight w:val="648"/>
        </w:trPr>
        <w:tc>
          <w:tcPr>
            <w:tcW w:w="426" w:type="dxa"/>
            <w:vAlign w:val="center"/>
          </w:tcPr>
          <w:p w:rsidR="00010E1D" w:rsidRDefault="00010E1D">
            <w:pPr>
              <w:jc w:val="center"/>
              <w:rPr>
                <w:rFonts w:ascii="宋体" w:eastAsia="Times New Roman"/>
                <w:sz w:val="20"/>
                <w:szCs w:val="20"/>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8918" w:type="dxa"/>
            <w:gridSpan w:val="10"/>
            <w:tcBorders>
              <w:bottom w:val="single" w:sz="4" w:space="0" w:color="auto"/>
            </w:tcBorders>
            <w:vAlign w:val="center"/>
          </w:tcPr>
          <w:p w:rsidR="00010E1D" w:rsidRDefault="00010E1D">
            <w:pPr>
              <w:jc w:val="left"/>
              <w:rPr>
                <w:rFonts w:ascii="宋体"/>
                <w:sz w:val="20"/>
                <w:szCs w:val="20"/>
              </w:rPr>
            </w:pPr>
            <w:r>
              <w:rPr>
                <w:rFonts w:ascii="宋体" w:cs="宋体" w:hint="eastAsia"/>
                <w:sz w:val="20"/>
                <w:szCs w:val="20"/>
              </w:rPr>
              <w:t>报价总计：元人民币</w:t>
            </w:r>
          </w:p>
          <w:p w:rsidR="00010E1D" w:rsidRDefault="00010E1D">
            <w:pPr>
              <w:jc w:val="center"/>
              <w:rPr>
                <w:rFonts w:ascii="宋体" w:eastAsia="Times New Roman"/>
                <w:sz w:val="24"/>
                <w:szCs w:val="24"/>
              </w:rPr>
            </w:pPr>
            <w:r>
              <w:rPr>
                <w:rFonts w:ascii="宋体" w:cs="宋体" w:hint="eastAsia"/>
                <w:sz w:val="20"/>
                <w:szCs w:val="20"/>
              </w:rPr>
              <w:t>（元人民币）</w:t>
            </w:r>
          </w:p>
        </w:tc>
      </w:tr>
    </w:tbl>
    <w:p w:rsidR="00010E1D" w:rsidRPr="00A93E81" w:rsidRDefault="00010E1D" w:rsidP="00010E1D">
      <w:pPr>
        <w:spacing w:line="440" w:lineRule="exact"/>
        <w:ind w:firstLineChars="200" w:firstLine="31680"/>
        <w:rPr>
          <w:color w:val="FF0000"/>
          <w:sz w:val="24"/>
          <w:szCs w:val="24"/>
          <w:u w:val="single"/>
        </w:rPr>
      </w:pPr>
      <w:r w:rsidRPr="00A93E81">
        <w:rPr>
          <w:rFonts w:cs="宋体" w:hint="eastAsia"/>
          <w:color w:val="FF0000"/>
          <w:sz w:val="24"/>
          <w:szCs w:val="24"/>
          <w:u w:val="single"/>
        </w:rPr>
        <w:t>质保：</w:t>
      </w:r>
    </w:p>
    <w:p w:rsidR="00010E1D" w:rsidRDefault="00010E1D" w:rsidP="00BB7183">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010E1D" w:rsidRDefault="00010E1D" w:rsidP="00BB7183">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010E1D" w:rsidRDefault="00010E1D" w:rsidP="00BB7183">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010E1D" w:rsidRDefault="00010E1D" w:rsidP="00BB7183">
      <w:pPr>
        <w:spacing w:line="440" w:lineRule="exact"/>
        <w:ind w:firstLineChars="200" w:firstLine="31680"/>
        <w:rPr>
          <w:rFonts w:hAnsi="宋体"/>
          <w:b/>
          <w:bCs/>
          <w:color w:val="0000FF"/>
        </w:rPr>
      </w:pPr>
    </w:p>
    <w:p w:rsidR="00010E1D" w:rsidRDefault="00010E1D" w:rsidP="00BB7183">
      <w:pPr>
        <w:spacing w:line="440" w:lineRule="exact"/>
        <w:ind w:firstLineChars="200" w:firstLine="31680"/>
        <w:rPr>
          <w:b/>
          <w:bCs/>
          <w:color w:val="FF0000"/>
        </w:rPr>
      </w:pPr>
    </w:p>
    <w:p w:rsidR="00010E1D" w:rsidRDefault="00010E1D" w:rsidP="00BB7183">
      <w:pPr>
        <w:spacing w:line="440" w:lineRule="exact"/>
        <w:ind w:firstLineChars="200" w:firstLine="31680"/>
        <w:rPr>
          <w:b/>
          <w:bCs/>
          <w:color w:val="000000"/>
        </w:rPr>
      </w:pPr>
    </w:p>
    <w:p w:rsidR="00010E1D" w:rsidRDefault="00010E1D" w:rsidP="00BB7183">
      <w:pPr>
        <w:spacing w:line="440" w:lineRule="exact"/>
        <w:ind w:firstLineChars="200" w:firstLine="31680"/>
        <w:rPr>
          <w:b/>
          <w:bCs/>
          <w:color w:val="000000"/>
        </w:rPr>
      </w:pPr>
    </w:p>
    <w:p w:rsidR="00010E1D" w:rsidRDefault="00010E1D" w:rsidP="00BB7183">
      <w:pPr>
        <w:spacing w:line="440" w:lineRule="exact"/>
        <w:ind w:firstLineChars="200" w:firstLine="31680"/>
        <w:rPr>
          <w:b/>
          <w:bCs/>
          <w:color w:val="000000"/>
        </w:rPr>
      </w:pP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010E1D" w:rsidRDefault="00010E1D" w:rsidP="00BB7183">
      <w:pPr>
        <w:spacing w:line="440" w:lineRule="exact"/>
        <w:ind w:firstLineChars="200" w:firstLine="31680"/>
        <w:rPr>
          <w:color w:val="000000"/>
          <w:sz w:val="24"/>
          <w:szCs w:val="24"/>
        </w:rPr>
      </w:pPr>
    </w:p>
    <w:p w:rsidR="00010E1D" w:rsidRDefault="00010E1D" w:rsidP="00BB7183">
      <w:pPr>
        <w:spacing w:line="440" w:lineRule="exact"/>
        <w:ind w:firstLineChars="200" w:firstLine="31680"/>
        <w:rPr>
          <w:color w:val="000000"/>
          <w:sz w:val="24"/>
          <w:szCs w:val="24"/>
        </w:rPr>
      </w:pPr>
      <w:r>
        <w:rPr>
          <w:rFonts w:cs="宋体" w:hint="eastAsia"/>
          <w:color w:val="000000"/>
          <w:sz w:val="24"/>
          <w:szCs w:val="24"/>
        </w:rPr>
        <w:t>日期：年月日</w:t>
      </w: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七、投标项目详细配置及分项报价清单</w:t>
      </w: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010E1D">
        <w:trPr>
          <w:trHeight w:val="1064"/>
        </w:trPr>
        <w:tc>
          <w:tcPr>
            <w:tcW w:w="426" w:type="dxa"/>
            <w:tcBorders>
              <w:top w:val="single" w:sz="4" w:space="0" w:color="auto"/>
            </w:tcBorders>
            <w:vAlign w:val="center"/>
          </w:tcPr>
          <w:p w:rsidR="00010E1D" w:rsidRDefault="00010E1D">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010E1D" w:rsidRDefault="00010E1D">
            <w:pPr>
              <w:jc w:val="center"/>
              <w:rPr>
                <w:rFonts w:ascii="宋体"/>
                <w:color w:val="000000"/>
                <w:sz w:val="20"/>
                <w:szCs w:val="20"/>
              </w:rPr>
            </w:pPr>
            <w:r>
              <w:rPr>
                <w:rFonts w:ascii="宋体" w:cs="宋体" w:hint="eastAsia"/>
                <w:color w:val="000000"/>
                <w:sz w:val="20"/>
                <w:szCs w:val="20"/>
              </w:rPr>
              <w:t>投标项目</w:t>
            </w:r>
          </w:p>
          <w:p w:rsidR="00010E1D" w:rsidRDefault="00010E1D">
            <w:pPr>
              <w:jc w:val="center"/>
              <w:rPr>
                <w:rFonts w:ascii="宋体" w:eastAsia="Times New Roman"/>
                <w:color w:val="000000"/>
                <w:sz w:val="20"/>
                <w:szCs w:val="20"/>
              </w:rPr>
            </w:pPr>
            <w:r>
              <w:rPr>
                <w:rFonts w:ascii="宋体" w:cs="宋体" w:hint="eastAsia"/>
                <w:color w:val="000000"/>
                <w:sz w:val="20"/>
                <w:szCs w:val="20"/>
              </w:rPr>
              <w:t>产品名称</w:t>
            </w:r>
          </w:p>
        </w:tc>
        <w:tc>
          <w:tcPr>
            <w:tcW w:w="872"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010E1D" w:rsidRDefault="00010E1D">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型号、规格</w:t>
            </w:r>
          </w:p>
        </w:tc>
        <w:tc>
          <w:tcPr>
            <w:tcW w:w="596"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010E1D" w:rsidRDefault="00010E1D">
            <w:pPr>
              <w:jc w:val="center"/>
              <w:rPr>
                <w:rFonts w:ascii="宋体" w:eastAsia="Times New Roman"/>
                <w:color w:val="000000"/>
                <w:sz w:val="20"/>
                <w:szCs w:val="20"/>
              </w:rPr>
            </w:pPr>
            <w:r>
              <w:rPr>
                <w:rFonts w:ascii="宋体" w:eastAsia="Times New Roman"/>
                <w:color w:val="000000"/>
                <w:sz w:val="20"/>
                <w:szCs w:val="20"/>
              </w:rPr>
              <w:t>交货期</w:t>
            </w:r>
          </w:p>
        </w:tc>
      </w:tr>
      <w:tr w:rsidR="00010E1D">
        <w:trPr>
          <w:trHeight w:val="648"/>
        </w:trPr>
        <w:tc>
          <w:tcPr>
            <w:tcW w:w="426" w:type="dxa"/>
            <w:vAlign w:val="center"/>
          </w:tcPr>
          <w:p w:rsidR="00010E1D" w:rsidRDefault="00010E1D">
            <w:pPr>
              <w:jc w:val="center"/>
              <w:rPr>
                <w:rFonts w:ascii="宋体" w:eastAsia="Times New Roman"/>
                <w:sz w:val="20"/>
                <w:szCs w:val="20"/>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426" w:type="dxa"/>
            <w:vAlign w:val="center"/>
          </w:tcPr>
          <w:p w:rsidR="00010E1D" w:rsidRDefault="00010E1D">
            <w:pPr>
              <w:jc w:val="center"/>
              <w:rPr>
                <w:rFonts w:ascii="宋体" w:eastAsia="Times New Roman"/>
                <w:sz w:val="24"/>
                <w:szCs w:val="24"/>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426" w:type="dxa"/>
            <w:vAlign w:val="center"/>
          </w:tcPr>
          <w:p w:rsidR="00010E1D" w:rsidRDefault="00010E1D">
            <w:pPr>
              <w:jc w:val="center"/>
              <w:rPr>
                <w:rFonts w:ascii="宋体" w:eastAsia="Times New Roman"/>
                <w:sz w:val="24"/>
                <w:szCs w:val="24"/>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426" w:type="dxa"/>
            <w:vAlign w:val="center"/>
          </w:tcPr>
          <w:p w:rsidR="00010E1D" w:rsidRDefault="00010E1D">
            <w:pPr>
              <w:jc w:val="center"/>
              <w:rPr>
                <w:rFonts w:ascii="宋体" w:eastAsia="Times New Roman"/>
                <w:sz w:val="24"/>
                <w:szCs w:val="24"/>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426" w:type="dxa"/>
            <w:vAlign w:val="center"/>
          </w:tcPr>
          <w:p w:rsidR="00010E1D" w:rsidRDefault="00010E1D">
            <w:pPr>
              <w:jc w:val="center"/>
              <w:rPr>
                <w:rFonts w:ascii="宋体" w:eastAsia="Times New Roman"/>
                <w:sz w:val="24"/>
                <w:szCs w:val="24"/>
              </w:rPr>
            </w:pPr>
          </w:p>
        </w:tc>
        <w:tc>
          <w:tcPr>
            <w:tcW w:w="1405" w:type="dxa"/>
            <w:vAlign w:val="center"/>
          </w:tcPr>
          <w:p w:rsidR="00010E1D" w:rsidRDefault="00010E1D">
            <w:pPr>
              <w:jc w:val="center"/>
              <w:rPr>
                <w:rFonts w:ascii="宋体" w:eastAsia="Times New Roman"/>
                <w:sz w:val="24"/>
                <w:szCs w:val="24"/>
              </w:rPr>
            </w:pPr>
          </w:p>
        </w:tc>
        <w:tc>
          <w:tcPr>
            <w:tcW w:w="872" w:type="dxa"/>
            <w:vAlign w:val="center"/>
          </w:tcPr>
          <w:p w:rsidR="00010E1D" w:rsidRDefault="00010E1D">
            <w:pPr>
              <w:jc w:val="center"/>
              <w:rPr>
                <w:rFonts w:ascii="宋体" w:eastAsia="Times New Roman"/>
                <w:sz w:val="20"/>
                <w:szCs w:val="20"/>
              </w:rPr>
            </w:pPr>
          </w:p>
        </w:tc>
        <w:tc>
          <w:tcPr>
            <w:tcW w:w="772" w:type="dxa"/>
            <w:vAlign w:val="center"/>
          </w:tcPr>
          <w:p w:rsidR="00010E1D" w:rsidRDefault="00010E1D">
            <w:pPr>
              <w:jc w:val="center"/>
              <w:rPr>
                <w:rFonts w:ascii="宋体" w:eastAsia="Times New Roman"/>
                <w:sz w:val="20"/>
                <w:szCs w:val="20"/>
              </w:rPr>
            </w:pPr>
          </w:p>
        </w:tc>
        <w:tc>
          <w:tcPr>
            <w:tcW w:w="1465" w:type="dxa"/>
            <w:vAlign w:val="center"/>
          </w:tcPr>
          <w:p w:rsidR="00010E1D" w:rsidRDefault="00010E1D">
            <w:pPr>
              <w:jc w:val="center"/>
              <w:rPr>
                <w:rFonts w:ascii="宋体" w:eastAsia="Times New Roman"/>
                <w:sz w:val="24"/>
                <w:szCs w:val="24"/>
              </w:rPr>
            </w:pPr>
          </w:p>
        </w:tc>
        <w:tc>
          <w:tcPr>
            <w:tcW w:w="596" w:type="dxa"/>
            <w:vAlign w:val="center"/>
          </w:tcPr>
          <w:p w:rsidR="00010E1D" w:rsidRDefault="00010E1D">
            <w:pPr>
              <w:jc w:val="center"/>
              <w:rPr>
                <w:rFonts w:ascii="宋体" w:eastAsia="Times New Roman"/>
                <w:sz w:val="24"/>
                <w:szCs w:val="24"/>
              </w:rPr>
            </w:pPr>
          </w:p>
        </w:tc>
        <w:tc>
          <w:tcPr>
            <w:tcW w:w="604" w:type="dxa"/>
            <w:vAlign w:val="center"/>
          </w:tcPr>
          <w:p w:rsidR="00010E1D" w:rsidRPr="00067E04" w:rsidRDefault="00010E1D">
            <w:pPr>
              <w:jc w:val="center"/>
              <w:rPr>
                <w:rFonts w:ascii="宋体" w:eastAsia="Times New Roman"/>
                <w:sz w:val="24"/>
                <w:szCs w:val="24"/>
                <w:highlight w:val="lightGray"/>
              </w:rPr>
            </w:pPr>
          </w:p>
        </w:tc>
        <w:tc>
          <w:tcPr>
            <w:tcW w:w="588" w:type="dxa"/>
            <w:vAlign w:val="center"/>
          </w:tcPr>
          <w:p w:rsidR="00010E1D" w:rsidRDefault="00010E1D">
            <w:pPr>
              <w:jc w:val="center"/>
              <w:rPr>
                <w:rFonts w:ascii="宋体" w:eastAsia="Times New Roman"/>
                <w:sz w:val="20"/>
                <w:szCs w:val="20"/>
              </w:rPr>
            </w:pPr>
          </w:p>
        </w:tc>
        <w:tc>
          <w:tcPr>
            <w:tcW w:w="974" w:type="dxa"/>
            <w:vAlign w:val="center"/>
          </w:tcPr>
          <w:p w:rsidR="00010E1D" w:rsidRDefault="00010E1D">
            <w:pPr>
              <w:jc w:val="center"/>
              <w:rPr>
                <w:rFonts w:ascii="宋体" w:eastAsia="Times New Roman"/>
                <w:sz w:val="20"/>
                <w:szCs w:val="20"/>
              </w:rPr>
            </w:pPr>
          </w:p>
        </w:tc>
        <w:tc>
          <w:tcPr>
            <w:tcW w:w="1216" w:type="dxa"/>
            <w:vAlign w:val="center"/>
          </w:tcPr>
          <w:p w:rsidR="00010E1D" w:rsidRDefault="00010E1D">
            <w:pPr>
              <w:jc w:val="center"/>
              <w:rPr>
                <w:rFonts w:ascii="宋体" w:eastAsia="Times New Roman"/>
                <w:sz w:val="24"/>
                <w:szCs w:val="24"/>
              </w:rPr>
            </w:pPr>
          </w:p>
        </w:tc>
      </w:tr>
      <w:tr w:rsidR="00010E1D">
        <w:trPr>
          <w:trHeight w:val="648"/>
        </w:trPr>
        <w:tc>
          <w:tcPr>
            <w:tcW w:w="8918" w:type="dxa"/>
            <w:gridSpan w:val="10"/>
            <w:tcBorders>
              <w:bottom w:val="single" w:sz="4" w:space="0" w:color="auto"/>
            </w:tcBorders>
            <w:vAlign w:val="center"/>
          </w:tcPr>
          <w:p w:rsidR="00010E1D" w:rsidRDefault="00010E1D">
            <w:pPr>
              <w:jc w:val="left"/>
              <w:rPr>
                <w:rFonts w:ascii="宋体"/>
                <w:sz w:val="20"/>
                <w:szCs w:val="20"/>
              </w:rPr>
            </w:pPr>
            <w:r>
              <w:rPr>
                <w:rFonts w:ascii="宋体" w:cs="宋体" w:hint="eastAsia"/>
                <w:sz w:val="20"/>
                <w:szCs w:val="20"/>
              </w:rPr>
              <w:t>报价总计：元人民币</w:t>
            </w:r>
          </w:p>
          <w:p w:rsidR="00010E1D" w:rsidRDefault="00010E1D">
            <w:pPr>
              <w:jc w:val="center"/>
              <w:rPr>
                <w:rFonts w:ascii="宋体" w:eastAsia="Times New Roman"/>
                <w:sz w:val="24"/>
                <w:szCs w:val="24"/>
              </w:rPr>
            </w:pPr>
            <w:r>
              <w:rPr>
                <w:rFonts w:ascii="宋体" w:cs="宋体" w:hint="eastAsia"/>
                <w:sz w:val="20"/>
                <w:szCs w:val="20"/>
              </w:rPr>
              <w:t>（元人民币）</w:t>
            </w:r>
          </w:p>
        </w:tc>
      </w:tr>
    </w:tbl>
    <w:p w:rsidR="00010E1D" w:rsidRDefault="00010E1D" w:rsidP="00010E1D">
      <w:pPr>
        <w:spacing w:line="440" w:lineRule="exact"/>
        <w:ind w:firstLineChars="200" w:firstLine="31680"/>
        <w:rPr>
          <w:rFonts w:hAnsi="宋体"/>
          <w:b/>
          <w:bCs/>
          <w:color w:val="000000"/>
        </w:rPr>
      </w:pPr>
      <w:r>
        <w:rPr>
          <w:rFonts w:cs="宋体" w:hint="eastAsia"/>
          <w:color w:val="000000"/>
          <w:sz w:val="24"/>
          <w:szCs w:val="24"/>
        </w:rPr>
        <w:t>注：</w:t>
      </w:r>
      <w:r>
        <w:rPr>
          <w:rFonts w:hAnsi="宋体" w:cs="宋体" w:hint="eastAsia"/>
          <w:b/>
          <w:bCs/>
          <w:color w:val="000000"/>
        </w:rPr>
        <w:t>、</w:t>
      </w:r>
      <w:r>
        <w:rPr>
          <w:rFonts w:hAnsi="宋体"/>
          <w:b/>
          <w:bCs/>
          <w:color w:val="000000"/>
        </w:rPr>
        <w:t>1</w:t>
      </w:r>
      <w:r>
        <w:rPr>
          <w:rFonts w:hAnsi="宋体" w:cs="宋体" w:hint="eastAsia"/>
          <w:b/>
          <w:bCs/>
          <w:color w:val="000000"/>
        </w:rPr>
        <w:t>、本表可根据实际自行扩展。</w:t>
      </w:r>
    </w:p>
    <w:p w:rsidR="00010E1D" w:rsidRDefault="00010E1D" w:rsidP="00BB7183">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010E1D" w:rsidRDefault="00010E1D">
      <w:pPr>
        <w:spacing w:line="440" w:lineRule="exact"/>
        <w:rPr>
          <w:color w:val="FF0000"/>
          <w:sz w:val="24"/>
          <w:szCs w:val="24"/>
        </w:rPr>
      </w:pPr>
      <w:r>
        <w:rPr>
          <w:rFonts w:hAnsi="宋体"/>
          <w:b/>
          <w:bCs/>
          <w:color w:val="000000"/>
        </w:rPr>
        <w:t xml:space="preserve">          3</w:t>
      </w:r>
      <w:r>
        <w:rPr>
          <w:rFonts w:hAnsi="宋体" w:cs="宋体" w:hint="eastAsia"/>
          <w:b/>
          <w:bCs/>
          <w:color w:val="000000"/>
        </w:rPr>
        <w:t>、投标价格根据磋商文件要求应包含交付使用前的所有费用。</w:t>
      </w:r>
      <w:r>
        <w:rPr>
          <w:rFonts w:hAnsi="宋体" w:cs="宋体" w:hint="eastAsia"/>
          <w:b/>
          <w:bCs/>
          <w:color w:val="FF0000"/>
        </w:rPr>
        <w:t>报价总计须与投标报价一览表中的报价一致。</w:t>
      </w:r>
    </w:p>
    <w:p w:rsidR="00010E1D" w:rsidRDefault="00010E1D" w:rsidP="00BB7183">
      <w:pPr>
        <w:spacing w:line="440" w:lineRule="exact"/>
        <w:ind w:firstLineChars="200" w:firstLine="31680"/>
        <w:rPr>
          <w:color w:val="000000"/>
          <w:sz w:val="24"/>
          <w:szCs w:val="24"/>
        </w:rPr>
      </w:pPr>
    </w:p>
    <w:p w:rsidR="00010E1D" w:rsidRDefault="00010E1D" w:rsidP="00BB7183">
      <w:pPr>
        <w:spacing w:line="440" w:lineRule="exact"/>
        <w:ind w:firstLineChars="200" w:firstLine="31680"/>
        <w:rPr>
          <w:color w:val="000000"/>
          <w:sz w:val="24"/>
          <w:szCs w:val="24"/>
        </w:rPr>
      </w:pPr>
    </w:p>
    <w:p w:rsidR="00010E1D" w:rsidRDefault="00010E1D" w:rsidP="00BB7183">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010E1D" w:rsidRDefault="00010E1D" w:rsidP="00BB7183">
      <w:pPr>
        <w:spacing w:line="440" w:lineRule="exact"/>
        <w:ind w:firstLineChars="200" w:firstLine="31680"/>
        <w:rPr>
          <w:color w:val="000000"/>
          <w:sz w:val="24"/>
          <w:szCs w:val="24"/>
        </w:rPr>
      </w:pPr>
    </w:p>
    <w:p w:rsidR="00010E1D" w:rsidRDefault="00010E1D" w:rsidP="00BB7183">
      <w:pPr>
        <w:spacing w:line="440" w:lineRule="exact"/>
        <w:ind w:firstLineChars="200" w:firstLine="31680"/>
        <w:rPr>
          <w:color w:val="000000"/>
          <w:sz w:val="24"/>
          <w:szCs w:val="24"/>
        </w:rPr>
      </w:pPr>
      <w:r>
        <w:rPr>
          <w:rFonts w:cs="宋体" w:hint="eastAsia"/>
          <w:color w:val="000000"/>
          <w:sz w:val="24"/>
          <w:szCs w:val="24"/>
        </w:rPr>
        <w:t>日期：年月日</w:t>
      </w: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八、技术参数响应偏离表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010E1D">
        <w:trPr>
          <w:jc w:val="center"/>
        </w:trPr>
        <w:tc>
          <w:tcPr>
            <w:tcW w:w="957"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57" w:type="dxa"/>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08"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174"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7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78" w:type="dxa"/>
          </w:tcPr>
          <w:p w:rsidR="00010E1D" w:rsidRDefault="00010E1D">
            <w:pPr>
              <w:pStyle w:val="NormalIndent"/>
              <w:widowControl/>
              <w:overflowPunct w:val="0"/>
              <w:spacing w:line="360" w:lineRule="auto"/>
              <w:ind w:firstLine="0"/>
              <w:rPr>
                <w:rFonts w:ascii="宋体" w:eastAsia="宋体" w:hAnsi="宋体"/>
                <w:sz w:val="20"/>
                <w:szCs w:val="20"/>
              </w:rPr>
            </w:pPr>
          </w:p>
        </w:tc>
      </w:tr>
    </w:tbl>
    <w:p w:rsidR="00010E1D" w:rsidRDefault="00010E1D">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010E1D" w:rsidRDefault="00010E1D">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010E1D" w:rsidRDefault="00010E1D">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九、其他要求响应偏离表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010E1D">
        <w:trPr>
          <w:jc w:val="center"/>
        </w:trPr>
        <w:tc>
          <w:tcPr>
            <w:tcW w:w="937"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r w:rsidR="00010E1D">
        <w:trPr>
          <w:jc w:val="center"/>
        </w:trPr>
        <w:tc>
          <w:tcPr>
            <w:tcW w:w="937" w:type="dxa"/>
          </w:tcPr>
          <w:p w:rsidR="00010E1D" w:rsidRDefault="00010E1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319"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2225"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443" w:type="dxa"/>
          </w:tcPr>
          <w:p w:rsidR="00010E1D" w:rsidRDefault="00010E1D">
            <w:pPr>
              <w:pStyle w:val="NormalIndent"/>
              <w:widowControl/>
              <w:overflowPunct w:val="0"/>
              <w:spacing w:line="360" w:lineRule="auto"/>
              <w:ind w:firstLine="0"/>
              <w:rPr>
                <w:rFonts w:ascii="宋体" w:eastAsia="宋体" w:hAnsi="宋体"/>
                <w:sz w:val="20"/>
                <w:szCs w:val="20"/>
              </w:rPr>
            </w:pPr>
          </w:p>
        </w:tc>
        <w:tc>
          <w:tcPr>
            <w:tcW w:w="1349" w:type="dxa"/>
          </w:tcPr>
          <w:p w:rsidR="00010E1D" w:rsidRDefault="00010E1D">
            <w:pPr>
              <w:pStyle w:val="NormalIndent"/>
              <w:widowControl/>
              <w:overflowPunct w:val="0"/>
              <w:spacing w:line="360" w:lineRule="auto"/>
              <w:ind w:firstLine="0"/>
              <w:rPr>
                <w:rFonts w:ascii="宋体" w:eastAsia="宋体" w:hAnsi="宋体"/>
                <w:sz w:val="20"/>
                <w:szCs w:val="20"/>
              </w:rPr>
            </w:pPr>
          </w:p>
        </w:tc>
      </w:tr>
    </w:tbl>
    <w:p w:rsidR="00010E1D" w:rsidRDefault="00010E1D">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010E1D" w:rsidRDefault="00010E1D">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010E1D" w:rsidRDefault="00010E1D">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010E1D" w:rsidRDefault="00010E1D">
      <w:pPr>
        <w:widowControl/>
        <w:spacing w:before="150" w:after="156" w:line="360" w:lineRule="auto"/>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十、售后服务承诺书</w:t>
      </w:r>
    </w:p>
    <w:p w:rsidR="00010E1D" w:rsidRDefault="00010E1D">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一、</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二、</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三、</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四、</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五、</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010E1D" w:rsidRDefault="00010E1D" w:rsidP="00BB7183">
      <w:pPr>
        <w:spacing w:line="440" w:lineRule="exact"/>
        <w:ind w:firstLineChars="200" w:firstLine="31680"/>
        <w:rPr>
          <w:rFonts w:ascii="宋体"/>
          <w:sz w:val="24"/>
          <w:szCs w:val="24"/>
        </w:rPr>
      </w:pPr>
      <w:r>
        <w:rPr>
          <w:rFonts w:ascii="宋体" w:hAnsi="宋体" w:cs="宋体" w:hint="eastAsia"/>
          <w:sz w:val="24"/>
          <w:szCs w:val="24"/>
        </w:rPr>
        <w:t>……</w:t>
      </w: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010E1D" w:rsidRDefault="00010E1D">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010E1D" w:rsidRDefault="00010E1D">
      <w:pPr>
        <w:widowControl/>
        <w:spacing w:before="150" w:after="156" w:line="360" w:lineRule="auto"/>
        <w:jc w:val="left"/>
        <w:rPr>
          <w:color w:val="000000"/>
          <w:sz w:val="24"/>
          <w:szCs w:val="24"/>
        </w:rPr>
      </w:pPr>
      <w:r>
        <w:rPr>
          <w:rFonts w:cs="宋体" w:hint="eastAsia"/>
          <w:color w:val="000000"/>
          <w:sz w:val="24"/>
          <w:szCs w:val="24"/>
        </w:rPr>
        <w:t>日期：年月日</w:t>
      </w:r>
    </w:p>
    <w:p w:rsidR="00010E1D" w:rsidRDefault="00010E1D">
      <w:pPr>
        <w:spacing w:line="440" w:lineRule="exact"/>
        <w:rPr>
          <w:rFonts w:ascii="宋体"/>
          <w:sz w:val="24"/>
          <w:szCs w:val="24"/>
        </w:rPr>
      </w:pPr>
    </w:p>
    <w:p w:rsidR="00010E1D" w:rsidRDefault="00010E1D">
      <w:pPr>
        <w:spacing w:line="440" w:lineRule="exact"/>
        <w:rPr>
          <w:rFonts w:ascii="宋体"/>
          <w:sz w:val="24"/>
          <w:szCs w:val="24"/>
        </w:rPr>
      </w:pPr>
    </w:p>
    <w:p w:rsidR="00010E1D" w:rsidRDefault="00010E1D">
      <w:pPr>
        <w:spacing w:line="440" w:lineRule="exact"/>
        <w:rPr>
          <w:rFonts w:ascii="宋体"/>
          <w:sz w:val="24"/>
          <w:szCs w:val="24"/>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r>
        <w:rPr>
          <w:rFonts w:ascii="宋体" w:hAnsi="宋体" w:cs="宋体" w:hint="eastAsia"/>
          <w:b/>
          <w:bCs/>
          <w:sz w:val="36"/>
          <w:szCs w:val="36"/>
        </w:rPr>
        <w:t>十一、其他说明、证书、承诺等</w:t>
      </w:r>
    </w:p>
    <w:p w:rsidR="00010E1D" w:rsidRDefault="00010E1D">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010E1D" w:rsidRDefault="00010E1D">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010E1D" w:rsidRDefault="00010E1D">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010E1D" w:rsidRDefault="00010E1D" w:rsidP="00BB7183">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010E1D" w:rsidRDefault="00010E1D" w:rsidP="00BB7183">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jc w:val="center"/>
        <w:rPr>
          <w:rFonts w:ascii="宋体"/>
          <w:b/>
          <w:bCs/>
          <w:sz w:val="36"/>
          <w:szCs w:val="36"/>
        </w:rPr>
      </w:pPr>
    </w:p>
    <w:p w:rsidR="00010E1D" w:rsidRDefault="00010E1D">
      <w:pPr>
        <w:widowControl/>
        <w:spacing w:before="150" w:after="156" w:line="360" w:lineRule="auto"/>
        <w:rPr>
          <w:color w:val="000000"/>
          <w:sz w:val="24"/>
          <w:szCs w:val="24"/>
          <w:u w:val="single"/>
        </w:rPr>
      </w:pPr>
      <w:r>
        <w:rPr>
          <w:rFonts w:cs="宋体" w:hint="eastAsia"/>
          <w:color w:val="000000"/>
          <w:sz w:val="24"/>
          <w:szCs w:val="24"/>
        </w:rPr>
        <w:t>供应商名称（盖章）：</w:t>
      </w:r>
    </w:p>
    <w:p w:rsidR="00010E1D" w:rsidRDefault="00010E1D">
      <w:pPr>
        <w:widowControl/>
        <w:spacing w:before="150" w:after="156" w:line="360" w:lineRule="auto"/>
        <w:rPr>
          <w:color w:val="000000"/>
          <w:sz w:val="24"/>
          <w:szCs w:val="24"/>
        </w:rPr>
      </w:pPr>
      <w:r>
        <w:rPr>
          <w:rFonts w:cs="宋体" w:hint="eastAsia"/>
          <w:color w:val="000000"/>
          <w:sz w:val="24"/>
          <w:szCs w:val="24"/>
        </w:rPr>
        <w:t>法定代表人或供应商代表签字：</w:t>
      </w:r>
    </w:p>
    <w:p w:rsidR="00010E1D" w:rsidRDefault="00010E1D">
      <w:pPr>
        <w:widowControl/>
        <w:spacing w:before="150" w:after="156" w:line="360" w:lineRule="auto"/>
        <w:rPr>
          <w:color w:val="000000"/>
          <w:sz w:val="24"/>
          <w:szCs w:val="24"/>
        </w:rPr>
      </w:pPr>
      <w:r>
        <w:rPr>
          <w:rFonts w:cs="宋体" w:hint="eastAsia"/>
          <w:color w:val="000000"/>
          <w:sz w:val="24"/>
          <w:szCs w:val="24"/>
        </w:rPr>
        <w:t>日期：年月日</w:t>
      </w:r>
    </w:p>
    <w:p w:rsidR="00010E1D" w:rsidRDefault="00010E1D">
      <w:pPr>
        <w:widowControl/>
        <w:spacing w:before="150" w:after="156" w:line="360" w:lineRule="auto"/>
        <w:rPr>
          <w:color w:val="000000"/>
          <w:sz w:val="24"/>
          <w:szCs w:val="24"/>
        </w:rPr>
      </w:pPr>
    </w:p>
    <w:p w:rsidR="00010E1D" w:rsidRDefault="00010E1D">
      <w:pPr>
        <w:widowControl/>
        <w:spacing w:before="150" w:after="156" w:line="360" w:lineRule="auto"/>
        <w:rPr>
          <w:color w:val="000000"/>
          <w:sz w:val="24"/>
          <w:szCs w:val="24"/>
        </w:rPr>
      </w:pPr>
    </w:p>
    <w:p w:rsidR="00010E1D" w:rsidRDefault="00010E1D">
      <w:pPr>
        <w:widowControl/>
        <w:spacing w:before="150" w:after="156" w:line="360" w:lineRule="auto"/>
        <w:jc w:val="center"/>
        <w:rPr>
          <w:rFonts w:ascii="宋体"/>
          <w:b/>
          <w:bCs/>
          <w:sz w:val="36"/>
          <w:szCs w:val="36"/>
        </w:rPr>
      </w:pPr>
    </w:p>
    <w:p w:rsidR="00010E1D" w:rsidRDefault="00010E1D">
      <w:pPr>
        <w:rPr>
          <w:rFonts w:ascii="宋体"/>
          <w:sz w:val="24"/>
          <w:szCs w:val="24"/>
        </w:rPr>
      </w:pPr>
    </w:p>
    <w:p w:rsidR="00010E1D" w:rsidRDefault="00010E1D">
      <w:pPr>
        <w:rPr>
          <w:rFonts w:ascii="宋体"/>
          <w:sz w:val="24"/>
          <w:szCs w:val="24"/>
        </w:rPr>
      </w:pPr>
    </w:p>
    <w:p w:rsidR="00010E1D" w:rsidRDefault="00010E1D">
      <w:pPr>
        <w:rPr>
          <w:rFonts w:ascii="宋体"/>
          <w:sz w:val="24"/>
          <w:szCs w:val="24"/>
        </w:rPr>
      </w:pPr>
    </w:p>
    <w:p w:rsidR="00010E1D" w:rsidRDefault="00010E1D">
      <w:pPr>
        <w:rPr>
          <w:rFonts w:ascii="宋体"/>
          <w:sz w:val="24"/>
          <w:szCs w:val="24"/>
        </w:rPr>
      </w:pPr>
    </w:p>
    <w:p w:rsidR="00010E1D" w:rsidRDefault="00010E1D">
      <w:pPr>
        <w:rPr>
          <w:rFonts w:ascii="宋体"/>
          <w:sz w:val="24"/>
          <w:szCs w:val="24"/>
        </w:rPr>
      </w:pPr>
    </w:p>
    <w:p w:rsidR="00010E1D" w:rsidRDefault="00010E1D">
      <w:pPr>
        <w:rPr>
          <w:rFonts w:ascii="宋体"/>
          <w:sz w:val="24"/>
          <w:szCs w:val="24"/>
        </w:rPr>
      </w:pPr>
    </w:p>
    <w:p w:rsidR="00010E1D" w:rsidRDefault="00010E1D">
      <w:pPr>
        <w:rPr>
          <w:color w:val="000000"/>
        </w:rPr>
      </w:pPr>
    </w:p>
    <w:p w:rsidR="00010E1D" w:rsidRDefault="00010E1D">
      <w:pPr>
        <w:rPr>
          <w:color w:val="000000"/>
        </w:rPr>
      </w:pPr>
    </w:p>
    <w:p w:rsidR="00010E1D" w:rsidRDefault="00010E1D">
      <w:pPr>
        <w:rPr>
          <w:color w:val="000000"/>
        </w:rPr>
      </w:pPr>
    </w:p>
    <w:sectPr w:rsidR="00010E1D" w:rsidSect="000A728C">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E1D" w:rsidRDefault="00010E1D" w:rsidP="005221DA">
      <w:r>
        <w:separator/>
      </w:r>
    </w:p>
  </w:endnote>
  <w:endnote w:type="continuationSeparator" w:id="1">
    <w:p w:rsidR="00010E1D" w:rsidRDefault="00010E1D" w:rsidP="0052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E1D" w:rsidRDefault="00010E1D" w:rsidP="005221DA">
      <w:r>
        <w:separator/>
      </w:r>
    </w:p>
  </w:footnote>
  <w:footnote w:type="continuationSeparator" w:id="1">
    <w:p w:rsidR="00010E1D" w:rsidRDefault="00010E1D" w:rsidP="00522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AD944"/>
    <w:multiLevelType w:val="multilevel"/>
    <w:tmpl w:val="8FCAD944"/>
    <w:lvl w:ilvl="0">
      <w:start w:val="11"/>
      <w:numFmt w:val="decimal"/>
      <w:suff w:val="space"/>
      <w:lvlText w:val="%1."/>
      <w:lvlJc w:val="left"/>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
    <w:nsid w:val="9506EDA2"/>
    <w:multiLevelType w:val="singleLevel"/>
    <w:tmpl w:val="9506EDA2"/>
    <w:lvl w:ilvl="0">
      <w:start w:val="14"/>
      <w:numFmt w:val="decimal"/>
      <w:lvlText w:val="%1."/>
      <w:lvlJc w:val="left"/>
      <w:pPr>
        <w:tabs>
          <w:tab w:val="num" w:pos="312"/>
        </w:tabs>
        <w:ind w:left="600"/>
      </w:pPr>
    </w:lvl>
  </w:abstractNum>
  <w:abstractNum w:abstractNumId="2">
    <w:nsid w:val="DF7AC1F7"/>
    <w:multiLevelType w:val="singleLevel"/>
    <w:tmpl w:val="DF7AC1F7"/>
    <w:lvl w:ilvl="0">
      <w:start w:val="6"/>
      <w:numFmt w:val="decimal"/>
      <w:suff w:val="space"/>
      <w:lvlText w:val="%1."/>
      <w:lvlJc w:val="left"/>
    </w:lvl>
  </w:abstractNum>
  <w:abstractNum w:abstractNumId="3">
    <w:nsid w:val="00000005"/>
    <w:multiLevelType w:val="multilevel"/>
    <w:tmpl w:val="0000000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8E6314"/>
    <w:multiLevelType w:val="hybridMultilevel"/>
    <w:tmpl w:val="0E3EB2DA"/>
    <w:lvl w:ilvl="0" w:tplc="03F668E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70C6274"/>
    <w:multiLevelType w:val="hybridMultilevel"/>
    <w:tmpl w:val="35F6B0AC"/>
    <w:lvl w:ilvl="0" w:tplc="F86E4E5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nsid w:val="1C825EDD"/>
    <w:multiLevelType w:val="hybridMultilevel"/>
    <w:tmpl w:val="C3D2DE9A"/>
    <w:lvl w:ilvl="0" w:tplc="D6FC362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2827D3D6"/>
    <w:multiLevelType w:val="singleLevel"/>
    <w:tmpl w:val="2827D3D6"/>
    <w:lvl w:ilvl="0">
      <w:start w:val="1"/>
      <w:numFmt w:val="decimal"/>
      <w:suff w:val="nothing"/>
      <w:lvlText w:val="%1．"/>
      <w:lvlJc w:val="left"/>
      <w:pPr>
        <w:ind w:firstLine="400"/>
      </w:pPr>
      <w:rPr>
        <w:rFonts w:hint="default"/>
      </w:rPr>
    </w:lvl>
  </w:abstractNum>
  <w:abstractNum w:abstractNumId="9">
    <w:nsid w:val="2B577280"/>
    <w:multiLevelType w:val="hybridMultilevel"/>
    <w:tmpl w:val="B8704228"/>
    <w:lvl w:ilvl="0" w:tplc="0409000F">
      <w:start w:val="1"/>
      <w:numFmt w:val="decimal"/>
      <w:lvlText w:val="%1."/>
      <w:lvlJc w:val="left"/>
      <w:pPr>
        <w:ind w:left="420" w:hanging="420"/>
      </w:pPr>
    </w:lvl>
    <w:lvl w:ilvl="1" w:tplc="54721538">
      <w:start w:val="2"/>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0062566"/>
    <w:multiLevelType w:val="hybridMultilevel"/>
    <w:tmpl w:val="835278B6"/>
    <w:lvl w:ilvl="0" w:tplc="BC2C63E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51649EF"/>
    <w:multiLevelType w:val="multilevel"/>
    <w:tmpl w:val="351649EF"/>
    <w:lvl w:ilvl="0">
      <w:start w:val="2"/>
      <w:numFmt w:val="decimal"/>
      <w:lvlText w:val="%1、"/>
      <w:lvlJc w:val="left"/>
      <w:pPr>
        <w:ind w:left="2820" w:hanging="720"/>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2">
    <w:nsid w:val="371320A8"/>
    <w:multiLevelType w:val="hybridMultilevel"/>
    <w:tmpl w:val="B5E0C61E"/>
    <w:lvl w:ilvl="0" w:tplc="EB024DE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8862627"/>
    <w:multiLevelType w:val="singleLevel"/>
    <w:tmpl w:val="48862627"/>
    <w:lvl w:ilvl="0">
      <w:start w:val="2"/>
      <w:numFmt w:val="chineseCounting"/>
      <w:suff w:val="nothing"/>
      <w:lvlText w:val="%1、"/>
      <w:lvlJc w:val="left"/>
      <w:rPr>
        <w:rFonts w:hint="eastAsia"/>
      </w:rPr>
    </w:lvl>
  </w:abstractNum>
  <w:abstractNum w:abstractNumId="1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3"/>
  </w:num>
  <w:num w:numId="3">
    <w:abstractNumId w:val="14"/>
    <w:lvlOverride w:ilvl="0">
      <w:startOverride w:val="3"/>
    </w:lvlOverride>
  </w:num>
  <w:num w:numId="4">
    <w:abstractNumId w:val="9"/>
  </w:num>
  <w:num w:numId="5">
    <w:abstractNumId w:val="6"/>
  </w:num>
  <w:num w:numId="6">
    <w:abstractNumId w:val="4"/>
  </w:num>
  <w:num w:numId="7">
    <w:abstractNumId w:val="13"/>
  </w:num>
  <w:num w:numId="8">
    <w:abstractNumId w:val="8"/>
  </w:num>
  <w:num w:numId="9">
    <w:abstractNumId w:val="10"/>
  </w:num>
  <w:num w:numId="10">
    <w:abstractNumId w:val="11"/>
  </w:num>
  <w:num w:numId="11">
    <w:abstractNumId w:val="12"/>
  </w:num>
  <w:num w:numId="12">
    <w:abstractNumId w:val="5"/>
  </w:num>
  <w:num w:numId="13">
    <w:abstractNumId w:val="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01519"/>
    <w:rsid w:val="0001065B"/>
    <w:rsid w:val="000108B0"/>
    <w:rsid w:val="00010E1D"/>
    <w:rsid w:val="0001239C"/>
    <w:rsid w:val="00012A85"/>
    <w:rsid w:val="00012F10"/>
    <w:rsid w:val="0002091F"/>
    <w:rsid w:val="00020FD8"/>
    <w:rsid w:val="00025A26"/>
    <w:rsid w:val="000320F3"/>
    <w:rsid w:val="00032B2F"/>
    <w:rsid w:val="00033B7F"/>
    <w:rsid w:val="0004000C"/>
    <w:rsid w:val="00046A5E"/>
    <w:rsid w:val="000515FC"/>
    <w:rsid w:val="0005791D"/>
    <w:rsid w:val="00063454"/>
    <w:rsid w:val="00064543"/>
    <w:rsid w:val="0006573B"/>
    <w:rsid w:val="00067E04"/>
    <w:rsid w:val="0007055B"/>
    <w:rsid w:val="00072AC6"/>
    <w:rsid w:val="000816ED"/>
    <w:rsid w:val="00082219"/>
    <w:rsid w:val="00083D9E"/>
    <w:rsid w:val="000863FA"/>
    <w:rsid w:val="00087550"/>
    <w:rsid w:val="000902B4"/>
    <w:rsid w:val="0009272C"/>
    <w:rsid w:val="00096AE1"/>
    <w:rsid w:val="000A115B"/>
    <w:rsid w:val="000A1EB2"/>
    <w:rsid w:val="000A3349"/>
    <w:rsid w:val="000A3CD6"/>
    <w:rsid w:val="000A4A4A"/>
    <w:rsid w:val="000A6420"/>
    <w:rsid w:val="000A6683"/>
    <w:rsid w:val="000A728C"/>
    <w:rsid w:val="000B2E88"/>
    <w:rsid w:val="000B548D"/>
    <w:rsid w:val="000B7B34"/>
    <w:rsid w:val="000C110F"/>
    <w:rsid w:val="000C2CD8"/>
    <w:rsid w:val="000C618A"/>
    <w:rsid w:val="000C757E"/>
    <w:rsid w:val="000C77F4"/>
    <w:rsid w:val="000D0765"/>
    <w:rsid w:val="000D0A53"/>
    <w:rsid w:val="000D5AF0"/>
    <w:rsid w:val="000D5BCB"/>
    <w:rsid w:val="000D5FBC"/>
    <w:rsid w:val="000D67E4"/>
    <w:rsid w:val="000E1E06"/>
    <w:rsid w:val="000E1F9C"/>
    <w:rsid w:val="000E2BA7"/>
    <w:rsid w:val="000E4431"/>
    <w:rsid w:val="000E4435"/>
    <w:rsid w:val="000F2666"/>
    <w:rsid w:val="000F3F27"/>
    <w:rsid w:val="000F4F0A"/>
    <w:rsid w:val="000F5D01"/>
    <w:rsid w:val="000F6A8E"/>
    <w:rsid w:val="00104947"/>
    <w:rsid w:val="00106A66"/>
    <w:rsid w:val="00112CCF"/>
    <w:rsid w:val="001163A7"/>
    <w:rsid w:val="00117E8F"/>
    <w:rsid w:val="0012245C"/>
    <w:rsid w:val="00122520"/>
    <w:rsid w:val="00123542"/>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4EC2"/>
    <w:rsid w:val="00176369"/>
    <w:rsid w:val="00182301"/>
    <w:rsid w:val="0018308C"/>
    <w:rsid w:val="0018652A"/>
    <w:rsid w:val="00186FA7"/>
    <w:rsid w:val="001871E7"/>
    <w:rsid w:val="001879AC"/>
    <w:rsid w:val="0019261E"/>
    <w:rsid w:val="00196AAE"/>
    <w:rsid w:val="001A189D"/>
    <w:rsid w:val="001A1981"/>
    <w:rsid w:val="001A235C"/>
    <w:rsid w:val="001A33E6"/>
    <w:rsid w:val="001A373B"/>
    <w:rsid w:val="001A5EAF"/>
    <w:rsid w:val="001A696F"/>
    <w:rsid w:val="001B09E6"/>
    <w:rsid w:val="001B428A"/>
    <w:rsid w:val="001B646C"/>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17067"/>
    <w:rsid w:val="00220025"/>
    <w:rsid w:val="00222750"/>
    <w:rsid w:val="00231A6A"/>
    <w:rsid w:val="00232100"/>
    <w:rsid w:val="0023213A"/>
    <w:rsid w:val="00236CED"/>
    <w:rsid w:val="0023766A"/>
    <w:rsid w:val="00237902"/>
    <w:rsid w:val="002441BB"/>
    <w:rsid w:val="0024644D"/>
    <w:rsid w:val="00252134"/>
    <w:rsid w:val="002525F1"/>
    <w:rsid w:val="00255B74"/>
    <w:rsid w:val="002601A7"/>
    <w:rsid w:val="00260C3D"/>
    <w:rsid w:val="002614A7"/>
    <w:rsid w:val="00262074"/>
    <w:rsid w:val="002630BE"/>
    <w:rsid w:val="002745D4"/>
    <w:rsid w:val="00274D30"/>
    <w:rsid w:val="002765E6"/>
    <w:rsid w:val="002801F4"/>
    <w:rsid w:val="00284C8A"/>
    <w:rsid w:val="00285082"/>
    <w:rsid w:val="00285BF1"/>
    <w:rsid w:val="00287585"/>
    <w:rsid w:val="00287880"/>
    <w:rsid w:val="00290FCE"/>
    <w:rsid w:val="002941E9"/>
    <w:rsid w:val="002950A1"/>
    <w:rsid w:val="002A02A8"/>
    <w:rsid w:val="002A309D"/>
    <w:rsid w:val="002B0CF2"/>
    <w:rsid w:val="002B148F"/>
    <w:rsid w:val="002B2CB9"/>
    <w:rsid w:val="002B71C6"/>
    <w:rsid w:val="002C07AF"/>
    <w:rsid w:val="002C2207"/>
    <w:rsid w:val="002C384B"/>
    <w:rsid w:val="002C4124"/>
    <w:rsid w:val="002C5B54"/>
    <w:rsid w:val="002C7E1C"/>
    <w:rsid w:val="002D0D0A"/>
    <w:rsid w:val="002D1717"/>
    <w:rsid w:val="002D47BC"/>
    <w:rsid w:val="002D5189"/>
    <w:rsid w:val="002E2E13"/>
    <w:rsid w:val="002E434A"/>
    <w:rsid w:val="002E7980"/>
    <w:rsid w:val="002F17BB"/>
    <w:rsid w:val="002F490A"/>
    <w:rsid w:val="002F5943"/>
    <w:rsid w:val="002F6C84"/>
    <w:rsid w:val="00301034"/>
    <w:rsid w:val="00301E2A"/>
    <w:rsid w:val="0030267D"/>
    <w:rsid w:val="0030338D"/>
    <w:rsid w:val="0030391E"/>
    <w:rsid w:val="00304548"/>
    <w:rsid w:val="00317B19"/>
    <w:rsid w:val="003210B2"/>
    <w:rsid w:val="00323BB7"/>
    <w:rsid w:val="00324FE5"/>
    <w:rsid w:val="00325FBD"/>
    <w:rsid w:val="003260D7"/>
    <w:rsid w:val="00326744"/>
    <w:rsid w:val="0033036C"/>
    <w:rsid w:val="00340FD2"/>
    <w:rsid w:val="00350544"/>
    <w:rsid w:val="00360FE7"/>
    <w:rsid w:val="00363B42"/>
    <w:rsid w:val="00363CB1"/>
    <w:rsid w:val="00366ABA"/>
    <w:rsid w:val="00367D51"/>
    <w:rsid w:val="003706E5"/>
    <w:rsid w:val="00373228"/>
    <w:rsid w:val="00375544"/>
    <w:rsid w:val="00380346"/>
    <w:rsid w:val="003808C2"/>
    <w:rsid w:val="00381A9D"/>
    <w:rsid w:val="003823B7"/>
    <w:rsid w:val="00384BC8"/>
    <w:rsid w:val="00384FC1"/>
    <w:rsid w:val="00395479"/>
    <w:rsid w:val="00396E4F"/>
    <w:rsid w:val="00396ECA"/>
    <w:rsid w:val="00397190"/>
    <w:rsid w:val="00397359"/>
    <w:rsid w:val="003A1132"/>
    <w:rsid w:val="003A1948"/>
    <w:rsid w:val="003A2998"/>
    <w:rsid w:val="003A4B7C"/>
    <w:rsid w:val="003A4F20"/>
    <w:rsid w:val="003A5132"/>
    <w:rsid w:val="003A7345"/>
    <w:rsid w:val="003B129D"/>
    <w:rsid w:val="003B19EC"/>
    <w:rsid w:val="003B3994"/>
    <w:rsid w:val="003B7076"/>
    <w:rsid w:val="003C074F"/>
    <w:rsid w:val="003C0A31"/>
    <w:rsid w:val="003C2A86"/>
    <w:rsid w:val="003C7536"/>
    <w:rsid w:val="003D0A7F"/>
    <w:rsid w:val="003D4F7B"/>
    <w:rsid w:val="003E01CE"/>
    <w:rsid w:val="003E02FA"/>
    <w:rsid w:val="003E5385"/>
    <w:rsid w:val="003E7034"/>
    <w:rsid w:val="003F14E4"/>
    <w:rsid w:val="00400724"/>
    <w:rsid w:val="00403384"/>
    <w:rsid w:val="00406DD9"/>
    <w:rsid w:val="00410B3C"/>
    <w:rsid w:val="00411CF7"/>
    <w:rsid w:val="004130B5"/>
    <w:rsid w:val="00413CC1"/>
    <w:rsid w:val="00417365"/>
    <w:rsid w:val="0041745A"/>
    <w:rsid w:val="00420BDC"/>
    <w:rsid w:val="00422301"/>
    <w:rsid w:val="0042461F"/>
    <w:rsid w:val="0042563C"/>
    <w:rsid w:val="00426DF6"/>
    <w:rsid w:val="004277C8"/>
    <w:rsid w:val="00432AC8"/>
    <w:rsid w:val="00436E9A"/>
    <w:rsid w:val="00444412"/>
    <w:rsid w:val="004466CC"/>
    <w:rsid w:val="004565CB"/>
    <w:rsid w:val="004625FD"/>
    <w:rsid w:val="004650F7"/>
    <w:rsid w:val="00465CDD"/>
    <w:rsid w:val="00465FAA"/>
    <w:rsid w:val="004668C3"/>
    <w:rsid w:val="00470EA2"/>
    <w:rsid w:val="0047145B"/>
    <w:rsid w:val="00472EF8"/>
    <w:rsid w:val="00473EDF"/>
    <w:rsid w:val="00476F79"/>
    <w:rsid w:val="00484C2C"/>
    <w:rsid w:val="0048652F"/>
    <w:rsid w:val="00486DD6"/>
    <w:rsid w:val="0048734E"/>
    <w:rsid w:val="004877A8"/>
    <w:rsid w:val="00487D29"/>
    <w:rsid w:val="0049263E"/>
    <w:rsid w:val="00496075"/>
    <w:rsid w:val="004A2D77"/>
    <w:rsid w:val="004A5E2A"/>
    <w:rsid w:val="004B0A6A"/>
    <w:rsid w:val="004B2DBA"/>
    <w:rsid w:val="004B3EC2"/>
    <w:rsid w:val="004B675F"/>
    <w:rsid w:val="004B72CA"/>
    <w:rsid w:val="004C1359"/>
    <w:rsid w:val="004C1590"/>
    <w:rsid w:val="004C51E6"/>
    <w:rsid w:val="004C5539"/>
    <w:rsid w:val="004C6615"/>
    <w:rsid w:val="004C6DB9"/>
    <w:rsid w:val="004C7AA6"/>
    <w:rsid w:val="004D0740"/>
    <w:rsid w:val="004D1BB2"/>
    <w:rsid w:val="004D1EEA"/>
    <w:rsid w:val="004D2FC7"/>
    <w:rsid w:val="004D4E42"/>
    <w:rsid w:val="004D69C7"/>
    <w:rsid w:val="004E05B3"/>
    <w:rsid w:val="004E3214"/>
    <w:rsid w:val="004E4FEF"/>
    <w:rsid w:val="004E55DF"/>
    <w:rsid w:val="004E7A49"/>
    <w:rsid w:val="004F1A15"/>
    <w:rsid w:val="004F2F4D"/>
    <w:rsid w:val="004F38BC"/>
    <w:rsid w:val="004F5468"/>
    <w:rsid w:val="004F6242"/>
    <w:rsid w:val="004F72CD"/>
    <w:rsid w:val="004F7C7B"/>
    <w:rsid w:val="00501FDB"/>
    <w:rsid w:val="00503D86"/>
    <w:rsid w:val="005044F7"/>
    <w:rsid w:val="0050555E"/>
    <w:rsid w:val="0050719B"/>
    <w:rsid w:val="005074C8"/>
    <w:rsid w:val="005110F6"/>
    <w:rsid w:val="00511768"/>
    <w:rsid w:val="0052158B"/>
    <w:rsid w:val="00521820"/>
    <w:rsid w:val="005221DA"/>
    <w:rsid w:val="00523D33"/>
    <w:rsid w:val="005274D8"/>
    <w:rsid w:val="00532927"/>
    <w:rsid w:val="00536827"/>
    <w:rsid w:val="00537A71"/>
    <w:rsid w:val="00541D32"/>
    <w:rsid w:val="00541FD5"/>
    <w:rsid w:val="005426B4"/>
    <w:rsid w:val="0054468A"/>
    <w:rsid w:val="005446ED"/>
    <w:rsid w:val="0054559C"/>
    <w:rsid w:val="00546050"/>
    <w:rsid w:val="005467ED"/>
    <w:rsid w:val="00547DD2"/>
    <w:rsid w:val="00552DAC"/>
    <w:rsid w:val="00553FB6"/>
    <w:rsid w:val="0055774F"/>
    <w:rsid w:val="005600DA"/>
    <w:rsid w:val="00561C71"/>
    <w:rsid w:val="00564DE6"/>
    <w:rsid w:val="00564F6F"/>
    <w:rsid w:val="0056551D"/>
    <w:rsid w:val="005662AC"/>
    <w:rsid w:val="005679DF"/>
    <w:rsid w:val="005701D2"/>
    <w:rsid w:val="00573C8F"/>
    <w:rsid w:val="00573D4E"/>
    <w:rsid w:val="00574EBD"/>
    <w:rsid w:val="0057667D"/>
    <w:rsid w:val="00576A47"/>
    <w:rsid w:val="00577713"/>
    <w:rsid w:val="00581885"/>
    <w:rsid w:val="00581AA9"/>
    <w:rsid w:val="00583AD7"/>
    <w:rsid w:val="0058435F"/>
    <w:rsid w:val="00584D1D"/>
    <w:rsid w:val="005854DB"/>
    <w:rsid w:val="00586A65"/>
    <w:rsid w:val="0058748B"/>
    <w:rsid w:val="0058788F"/>
    <w:rsid w:val="005964F3"/>
    <w:rsid w:val="00596CED"/>
    <w:rsid w:val="00596DA9"/>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008EC"/>
    <w:rsid w:val="0061395F"/>
    <w:rsid w:val="00614CC6"/>
    <w:rsid w:val="006206FF"/>
    <w:rsid w:val="006221C6"/>
    <w:rsid w:val="00622C8D"/>
    <w:rsid w:val="00624048"/>
    <w:rsid w:val="00624830"/>
    <w:rsid w:val="00626C5A"/>
    <w:rsid w:val="00630DB4"/>
    <w:rsid w:val="00634507"/>
    <w:rsid w:val="00635E5A"/>
    <w:rsid w:val="00652685"/>
    <w:rsid w:val="00655224"/>
    <w:rsid w:val="00657BA2"/>
    <w:rsid w:val="00661074"/>
    <w:rsid w:val="006611A4"/>
    <w:rsid w:val="006657A7"/>
    <w:rsid w:val="00667B58"/>
    <w:rsid w:val="006754D4"/>
    <w:rsid w:val="00675D26"/>
    <w:rsid w:val="00677C91"/>
    <w:rsid w:val="00680A2C"/>
    <w:rsid w:val="00687885"/>
    <w:rsid w:val="0069378B"/>
    <w:rsid w:val="0069640F"/>
    <w:rsid w:val="006A0B00"/>
    <w:rsid w:val="006A169F"/>
    <w:rsid w:val="006A26AE"/>
    <w:rsid w:val="006A5AA2"/>
    <w:rsid w:val="006A6AEC"/>
    <w:rsid w:val="006A7B01"/>
    <w:rsid w:val="006B0404"/>
    <w:rsid w:val="006B4D71"/>
    <w:rsid w:val="006B5A65"/>
    <w:rsid w:val="006C072B"/>
    <w:rsid w:val="006C6F73"/>
    <w:rsid w:val="006D037C"/>
    <w:rsid w:val="006D3C62"/>
    <w:rsid w:val="006D4A53"/>
    <w:rsid w:val="006D689A"/>
    <w:rsid w:val="006D7244"/>
    <w:rsid w:val="006E270F"/>
    <w:rsid w:val="006E2FFA"/>
    <w:rsid w:val="006E5CAA"/>
    <w:rsid w:val="006F0419"/>
    <w:rsid w:val="006F250D"/>
    <w:rsid w:val="006F4046"/>
    <w:rsid w:val="006F4F33"/>
    <w:rsid w:val="006F7E61"/>
    <w:rsid w:val="00705BA2"/>
    <w:rsid w:val="00706696"/>
    <w:rsid w:val="00706B5E"/>
    <w:rsid w:val="00706F2D"/>
    <w:rsid w:val="00707738"/>
    <w:rsid w:val="00712C33"/>
    <w:rsid w:val="00714C92"/>
    <w:rsid w:val="00725FDD"/>
    <w:rsid w:val="00727A8B"/>
    <w:rsid w:val="0073088F"/>
    <w:rsid w:val="00732F5E"/>
    <w:rsid w:val="0074288A"/>
    <w:rsid w:val="00743163"/>
    <w:rsid w:val="007545FD"/>
    <w:rsid w:val="00762EAE"/>
    <w:rsid w:val="00763067"/>
    <w:rsid w:val="0076462B"/>
    <w:rsid w:val="0076559C"/>
    <w:rsid w:val="007655B0"/>
    <w:rsid w:val="0076590F"/>
    <w:rsid w:val="007674A0"/>
    <w:rsid w:val="00770A82"/>
    <w:rsid w:val="00774054"/>
    <w:rsid w:val="007741E6"/>
    <w:rsid w:val="00774568"/>
    <w:rsid w:val="00774669"/>
    <w:rsid w:val="007758F4"/>
    <w:rsid w:val="007762E7"/>
    <w:rsid w:val="007771CF"/>
    <w:rsid w:val="0077740B"/>
    <w:rsid w:val="00781851"/>
    <w:rsid w:val="0078210E"/>
    <w:rsid w:val="00782DD3"/>
    <w:rsid w:val="00784383"/>
    <w:rsid w:val="0078508D"/>
    <w:rsid w:val="0078592B"/>
    <w:rsid w:val="00787B37"/>
    <w:rsid w:val="00790FCA"/>
    <w:rsid w:val="00791213"/>
    <w:rsid w:val="00792550"/>
    <w:rsid w:val="00793072"/>
    <w:rsid w:val="007971CF"/>
    <w:rsid w:val="00797508"/>
    <w:rsid w:val="007A26D4"/>
    <w:rsid w:val="007A2EDF"/>
    <w:rsid w:val="007A36F3"/>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7F4C9B"/>
    <w:rsid w:val="00802639"/>
    <w:rsid w:val="0080575E"/>
    <w:rsid w:val="008158E3"/>
    <w:rsid w:val="008204B2"/>
    <w:rsid w:val="008230EA"/>
    <w:rsid w:val="0082596E"/>
    <w:rsid w:val="00830DC6"/>
    <w:rsid w:val="008369BF"/>
    <w:rsid w:val="008402D2"/>
    <w:rsid w:val="00840459"/>
    <w:rsid w:val="0084358E"/>
    <w:rsid w:val="00843F00"/>
    <w:rsid w:val="0085339C"/>
    <w:rsid w:val="0085359A"/>
    <w:rsid w:val="00854BD4"/>
    <w:rsid w:val="0085727F"/>
    <w:rsid w:val="00862241"/>
    <w:rsid w:val="008729BC"/>
    <w:rsid w:val="00876735"/>
    <w:rsid w:val="00877239"/>
    <w:rsid w:val="00877583"/>
    <w:rsid w:val="00877726"/>
    <w:rsid w:val="00880138"/>
    <w:rsid w:val="00883D0B"/>
    <w:rsid w:val="00884E1F"/>
    <w:rsid w:val="00890766"/>
    <w:rsid w:val="00891101"/>
    <w:rsid w:val="00894408"/>
    <w:rsid w:val="00894E1A"/>
    <w:rsid w:val="0089556D"/>
    <w:rsid w:val="00896589"/>
    <w:rsid w:val="008969BB"/>
    <w:rsid w:val="008A18C9"/>
    <w:rsid w:val="008A2B35"/>
    <w:rsid w:val="008A79B8"/>
    <w:rsid w:val="008B0379"/>
    <w:rsid w:val="008B14F5"/>
    <w:rsid w:val="008B2DCF"/>
    <w:rsid w:val="008B4CAF"/>
    <w:rsid w:val="008B4D2D"/>
    <w:rsid w:val="008C29ED"/>
    <w:rsid w:val="008C321F"/>
    <w:rsid w:val="008C3CDE"/>
    <w:rsid w:val="008C3EB7"/>
    <w:rsid w:val="008D0554"/>
    <w:rsid w:val="008D129E"/>
    <w:rsid w:val="008D298F"/>
    <w:rsid w:val="008D3DB6"/>
    <w:rsid w:val="008D6B57"/>
    <w:rsid w:val="008E0718"/>
    <w:rsid w:val="008E1C65"/>
    <w:rsid w:val="008E21E7"/>
    <w:rsid w:val="008E25B9"/>
    <w:rsid w:val="008E288F"/>
    <w:rsid w:val="008E40EF"/>
    <w:rsid w:val="009009A5"/>
    <w:rsid w:val="00900E21"/>
    <w:rsid w:val="009025D8"/>
    <w:rsid w:val="00902E8A"/>
    <w:rsid w:val="009038AF"/>
    <w:rsid w:val="00911CD2"/>
    <w:rsid w:val="00913C76"/>
    <w:rsid w:val="009160C2"/>
    <w:rsid w:val="00916179"/>
    <w:rsid w:val="00920108"/>
    <w:rsid w:val="0092112E"/>
    <w:rsid w:val="009241D9"/>
    <w:rsid w:val="00924326"/>
    <w:rsid w:val="009313A9"/>
    <w:rsid w:val="00932322"/>
    <w:rsid w:val="00936761"/>
    <w:rsid w:val="009367EC"/>
    <w:rsid w:val="00940943"/>
    <w:rsid w:val="00942140"/>
    <w:rsid w:val="009502B9"/>
    <w:rsid w:val="00961C9B"/>
    <w:rsid w:val="00962699"/>
    <w:rsid w:val="00962DB4"/>
    <w:rsid w:val="00966A73"/>
    <w:rsid w:val="00966F06"/>
    <w:rsid w:val="00967878"/>
    <w:rsid w:val="0097143D"/>
    <w:rsid w:val="00976EA4"/>
    <w:rsid w:val="0097792F"/>
    <w:rsid w:val="00977F1E"/>
    <w:rsid w:val="00981B3A"/>
    <w:rsid w:val="00981E19"/>
    <w:rsid w:val="009837F8"/>
    <w:rsid w:val="00983C2A"/>
    <w:rsid w:val="00992A71"/>
    <w:rsid w:val="00993848"/>
    <w:rsid w:val="009955D0"/>
    <w:rsid w:val="0099645E"/>
    <w:rsid w:val="00997047"/>
    <w:rsid w:val="009A110B"/>
    <w:rsid w:val="009A369D"/>
    <w:rsid w:val="009C2D72"/>
    <w:rsid w:val="009C3492"/>
    <w:rsid w:val="009C3DB7"/>
    <w:rsid w:val="009C4FE2"/>
    <w:rsid w:val="009C5215"/>
    <w:rsid w:val="009D2A4B"/>
    <w:rsid w:val="009D32D9"/>
    <w:rsid w:val="009D4D9C"/>
    <w:rsid w:val="009D5C97"/>
    <w:rsid w:val="009E05D9"/>
    <w:rsid w:val="009E330E"/>
    <w:rsid w:val="009E3337"/>
    <w:rsid w:val="009E5A2D"/>
    <w:rsid w:val="009E5C8E"/>
    <w:rsid w:val="00A040DE"/>
    <w:rsid w:val="00A06025"/>
    <w:rsid w:val="00A100B5"/>
    <w:rsid w:val="00A110A0"/>
    <w:rsid w:val="00A112B4"/>
    <w:rsid w:val="00A163C8"/>
    <w:rsid w:val="00A16C13"/>
    <w:rsid w:val="00A20FB4"/>
    <w:rsid w:val="00A2473E"/>
    <w:rsid w:val="00A2560D"/>
    <w:rsid w:val="00A25800"/>
    <w:rsid w:val="00A30246"/>
    <w:rsid w:val="00A30430"/>
    <w:rsid w:val="00A32AD5"/>
    <w:rsid w:val="00A33599"/>
    <w:rsid w:val="00A33A46"/>
    <w:rsid w:val="00A452AE"/>
    <w:rsid w:val="00A454C7"/>
    <w:rsid w:val="00A45FEE"/>
    <w:rsid w:val="00A466E7"/>
    <w:rsid w:val="00A50B3D"/>
    <w:rsid w:val="00A533B2"/>
    <w:rsid w:val="00A538CA"/>
    <w:rsid w:val="00A55247"/>
    <w:rsid w:val="00A553CD"/>
    <w:rsid w:val="00A56024"/>
    <w:rsid w:val="00A570B1"/>
    <w:rsid w:val="00A57555"/>
    <w:rsid w:val="00A57C4F"/>
    <w:rsid w:val="00A61078"/>
    <w:rsid w:val="00A6525D"/>
    <w:rsid w:val="00A65CAB"/>
    <w:rsid w:val="00A70570"/>
    <w:rsid w:val="00A7502B"/>
    <w:rsid w:val="00A80737"/>
    <w:rsid w:val="00A8103D"/>
    <w:rsid w:val="00A81973"/>
    <w:rsid w:val="00A82EBB"/>
    <w:rsid w:val="00A8333C"/>
    <w:rsid w:val="00A83BAA"/>
    <w:rsid w:val="00A83D6B"/>
    <w:rsid w:val="00A90DC9"/>
    <w:rsid w:val="00A93E81"/>
    <w:rsid w:val="00A95ADE"/>
    <w:rsid w:val="00A97D17"/>
    <w:rsid w:val="00AA390B"/>
    <w:rsid w:val="00AA3D00"/>
    <w:rsid w:val="00AA4E80"/>
    <w:rsid w:val="00AB3E72"/>
    <w:rsid w:val="00AB7450"/>
    <w:rsid w:val="00AC22DC"/>
    <w:rsid w:val="00AC40ED"/>
    <w:rsid w:val="00AC4A50"/>
    <w:rsid w:val="00AC6559"/>
    <w:rsid w:val="00AD077F"/>
    <w:rsid w:val="00AD0AB1"/>
    <w:rsid w:val="00AD4592"/>
    <w:rsid w:val="00AE2ACD"/>
    <w:rsid w:val="00AF1A85"/>
    <w:rsid w:val="00AF1F59"/>
    <w:rsid w:val="00AF541D"/>
    <w:rsid w:val="00AF7D3A"/>
    <w:rsid w:val="00AF7D95"/>
    <w:rsid w:val="00B00372"/>
    <w:rsid w:val="00B02171"/>
    <w:rsid w:val="00B0457E"/>
    <w:rsid w:val="00B07196"/>
    <w:rsid w:val="00B07AE9"/>
    <w:rsid w:val="00B1073E"/>
    <w:rsid w:val="00B1305D"/>
    <w:rsid w:val="00B16292"/>
    <w:rsid w:val="00B16C28"/>
    <w:rsid w:val="00B20215"/>
    <w:rsid w:val="00B231E1"/>
    <w:rsid w:val="00B23417"/>
    <w:rsid w:val="00B24AB7"/>
    <w:rsid w:val="00B24AE5"/>
    <w:rsid w:val="00B24ECE"/>
    <w:rsid w:val="00B276E3"/>
    <w:rsid w:val="00B32C88"/>
    <w:rsid w:val="00B35C73"/>
    <w:rsid w:val="00B404A8"/>
    <w:rsid w:val="00B40BA8"/>
    <w:rsid w:val="00B4476A"/>
    <w:rsid w:val="00B45CD4"/>
    <w:rsid w:val="00B468EF"/>
    <w:rsid w:val="00B51776"/>
    <w:rsid w:val="00B52D4D"/>
    <w:rsid w:val="00B5386E"/>
    <w:rsid w:val="00B54993"/>
    <w:rsid w:val="00B56DB7"/>
    <w:rsid w:val="00B61F3A"/>
    <w:rsid w:val="00B732C6"/>
    <w:rsid w:val="00B7713F"/>
    <w:rsid w:val="00B82BF9"/>
    <w:rsid w:val="00B84746"/>
    <w:rsid w:val="00B858F9"/>
    <w:rsid w:val="00B91048"/>
    <w:rsid w:val="00B91FA8"/>
    <w:rsid w:val="00B948EC"/>
    <w:rsid w:val="00B962D5"/>
    <w:rsid w:val="00BA77AE"/>
    <w:rsid w:val="00BB3B26"/>
    <w:rsid w:val="00BB42FF"/>
    <w:rsid w:val="00BB7183"/>
    <w:rsid w:val="00BC50D8"/>
    <w:rsid w:val="00BC6440"/>
    <w:rsid w:val="00BC6B94"/>
    <w:rsid w:val="00BC7B01"/>
    <w:rsid w:val="00BD30CA"/>
    <w:rsid w:val="00BD346E"/>
    <w:rsid w:val="00BD67C2"/>
    <w:rsid w:val="00BE2320"/>
    <w:rsid w:val="00BE46B9"/>
    <w:rsid w:val="00BE6D53"/>
    <w:rsid w:val="00BE7072"/>
    <w:rsid w:val="00BE7D8E"/>
    <w:rsid w:val="00BF0BF0"/>
    <w:rsid w:val="00BF1D7B"/>
    <w:rsid w:val="00BF3E59"/>
    <w:rsid w:val="00BF40FA"/>
    <w:rsid w:val="00BF5246"/>
    <w:rsid w:val="00C01308"/>
    <w:rsid w:val="00C10056"/>
    <w:rsid w:val="00C109CD"/>
    <w:rsid w:val="00C116B5"/>
    <w:rsid w:val="00C142DA"/>
    <w:rsid w:val="00C20297"/>
    <w:rsid w:val="00C214D4"/>
    <w:rsid w:val="00C22D5E"/>
    <w:rsid w:val="00C23083"/>
    <w:rsid w:val="00C24EF6"/>
    <w:rsid w:val="00C26934"/>
    <w:rsid w:val="00C31287"/>
    <w:rsid w:val="00C376C0"/>
    <w:rsid w:val="00C41C9A"/>
    <w:rsid w:val="00C55E09"/>
    <w:rsid w:val="00C56E85"/>
    <w:rsid w:val="00C62332"/>
    <w:rsid w:val="00C636F5"/>
    <w:rsid w:val="00C71515"/>
    <w:rsid w:val="00C72AA1"/>
    <w:rsid w:val="00C72F4F"/>
    <w:rsid w:val="00C817E9"/>
    <w:rsid w:val="00C81C24"/>
    <w:rsid w:val="00C8505F"/>
    <w:rsid w:val="00C872FF"/>
    <w:rsid w:val="00CA27A9"/>
    <w:rsid w:val="00CA6146"/>
    <w:rsid w:val="00CB122E"/>
    <w:rsid w:val="00CB2C9E"/>
    <w:rsid w:val="00CB3953"/>
    <w:rsid w:val="00CB57FD"/>
    <w:rsid w:val="00CC085C"/>
    <w:rsid w:val="00CC39CF"/>
    <w:rsid w:val="00CD0112"/>
    <w:rsid w:val="00CD137F"/>
    <w:rsid w:val="00CD2F71"/>
    <w:rsid w:val="00CD3BE8"/>
    <w:rsid w:val="00CD6B53"/>
    <w:rsid w:val="00CE5E01"/>
    <w:rsid w:val="00CE6C85"/>
    <w:rsid w:val="00CE772D"/>
    <w:rsid w:val="00CF0A21"/>
    <w:rsid w:val="00CF0C39"/>
    <w:rsid w:val="00CF2B8E"/>
    <w:rsid w:val="00CF3F6D"/>
    <w:rsid w:val="00CF4206"/>
    <w:rsid w:val="00CF4AFC"/>
    <w:rsid w:val="00CF5E91"/>
    <w:rsid w:val="00CF68E6"/>
    <w:rsid w:val="00CF7A99"/>
    <w:rsid w:val="00CF7D44"/>
    <w:rsid w:val="00D032A7"/>
    <w:rsid w:val="00D0530B"/>
    <w:rsid w:val="00D0683E"/>
    <w:rsid w:val="00D1136F"/>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7CAE"/>
    <w:rsid w:val="00D70297"/>
    <w:rsid w:val="00D71655"/>
    <w:rsid w:val="00D73795"/>
    <w:rsid w:val="00D7450D"/>
    <w:rsid w:val="00D8054D"/>
    <w:rsid w:val="00D82B09"/>
    <w:rsid w:val="00D8446C"/>
    <w:rsid w:val="00D87E6F"/>
    <w:rsid w:val="00D903D9"/>
    <w:rsid w:val="00D9081A"/>
    <w:rsid w:val="00D933F9"/>
    <w:rsid w:val="00D96EB8"/>
    <w:rsid w:val="00D979DD"/>
    <w:rsid w:val="00D97A5E"/>
    <w:rsid w:val="00DA33C5"/>
    <w:rsid w:val="00DA35AA"/>
    <w:rsid w:val="00DB03BB"/>
    <w:rsid w:val="00DB0E3A"/>
    <w:rsid w:val="00DB29E0"/>
    <w:rsid w:val="00DB46F9"/>
    <w:rsid w:val="00DB61E3"/>
    <w:rsid w:val="00DC3936"/>
    <w:rsid w:val="00DC45F4"/>
    <w:rsid w:val="00DC45F9"/>
    <w:rsid w:val="00DD0569"/>
    <w:rsid w:val="00DD0E93"/>
    <w:rsid w:val="00DD5260"/>
    <w:rsid w:val="00DD5502"/>
    <w:rsid w:val="00DD6944"/>
    <w:rsid w:val="00DE31DE"/>
    <w:rsid w:val="00DE4F7F"/>
    <w:rsid w:val="00DF2314"/>
    <w:rsid w:val="00DF2EEC"/>
    <w:rsid w:val="00DF6523"/>
    <w:rsid w:val="00E01375"/>
    <w:rsid w:val="00E07D84"/>
    <w:rsid w:val="00E07E46"/>
    <w:rsid w:val="00E1318E"/>
    <w:rsid w:val="00E13453"/>
    <w:rsid w:val="00E15976"/>
    <w:rsid w:val="00E16A41"/>
    <w:rsid w:val="00E16A51"/>
    <w:rsid w:val="00E227FB"/>
    <w:rsid w:val="00E24274"/>
    <w:rsid w:val="00E25030"/>
    <w:rsid w:val="00E31C61"/>
    <w:rsid w:val="00E321B5"/>
    <w:rsid w:val="00E32218"/>
    <w:rsid w:val="00E328C7"/>
    <w:rsid w:val="00E3325A"/>
    <w:rsid w:val="00E337C7"/>
    <w:rsid w:val="00E33B89"/>
    <w:rsid w:val="00E33BA5"/>
    <w:rsid w:val="00E34E03"/>
    <w:rsid w:val="00E36F38"/>
    <w:rsid w:val="00E379C1"/>
    <w:rsid w:val="00E42E4A"/>
    <w:rsid w:val="00E4614F"/>
    <w:rsid w:val="00E467B4"/>
    <w:rsid w:val="00E62EC1"/>
    <w:rsid w:val="00E63086"/>
    <w:rsid w:val="00E722ED"/>
    <w:rsid w:val="00E74478"/>
    <w:rsid w:val="00E841C0"/>
    <w:rsid w:val="00E86A5E"/>
    <w:rsid w:val="00E87248"/>
    <w:rsid w:val="00E872BD"/>
    <w:rsid w:val="00E97A8F"/>
    <w:rsid w:val="00EA3AE8"/>
    <w:rsid w:val="00EA6033"/>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A03"/>
    <w:rsid w:val="00ED3FDD"/>
    <w:rsid w:val="00ED5D0B"/>
    <w:rsid w:val="00EE12DD"/>
    <w:rsid w:val="00EE314A"/>
    <w:rsid w:val="00EE3B4C"/>
    <w:rsid w:val="00EE7784"/>
    <w:rsid w:val="00EE7CBF"/>
    <w:rsid w:val="00EF2994"/>
    <w:rsid w:val="00EF4561"/>
    <w:rsid w:val="00EF6A42"/>
    <w:rsid w:val="00F0174B"/>
    <w:rsid w:val="00F03FFA"/>
    <w:rsid w:val="00F063AD"/>
    <w:rsid w:val="00F06439"/>
    <w:rsid w:val="00F06887"/>
    <w:rsid w:val="00F06A58"/>
    <w:rsid w:val="00F110D3"/>
    <w:rsid w:val="00F115B4"/>
    <w:rsid w:val="00F13B68"/>
    <w:rsid w:val="00F13F70"/>
    <w:rsid w:val="00F16428"/>
    <w:rsid w:val="00F201FB"/>
    <w:rsid w:val="00F264DB"/>
    <w:rsid w:val="00F26724"/>
    <w:rsid w:val="00F30237"/>
    <w:rsid w:val="00F31C56"/>
    <w:rsid w:val="00F34404"/>
    <w:rsid w:val="00F34BBF"/>
    <w:rsid w:val="00F3511E"/>
    <w:rsid w:val="00F35BEF"/>
    <w:rsid w:val="00F50EBC"/>
    <w:rsid w:val="00F51307"/>
    <w:rsid w:val="00F5267D"/>
    <w:rsid w:val="00F538FB"/>
    <w:rsid w:val="00F54698"/>
    <w:rsid w:val="00F5555D"/>
    <w:rsid w:val="00F5728F"/>
    <w:rsid w:val="00F6027D"/>
    <w:rsid w:val="00F613D9"/>
    <w:rsid w:val="00F613DA"/>
    <w:rsid w:val="00F62E4F"/>
    <w:rsid w:val="00F63748"/>
    <w:rsid w:val="00F63DD9"/>
    <w:rsid w:val="00F645FE"/>
    <w:rsid w:val="00F666F0"/>
    <w:rsid w:val="00F72282"/>
    <w:rsid w:val="00F745FC"/>
    <w:rsid w:val="00F7611E"/>
    <w:rsid w:val="00F80695"/>
    <w:rsid w:val="00F806DB"/>
    <w:rsid w:val="00F84D86"/>
    <w:rsid w:val="00F8642A"/>
    <w:rsid w:val="00F86940"/>
    <w:rsid w:val="00F9644F"/>
    <w:rsid w:val="00F97504"/>
    <w:rsid w:val="00FA16EA"/>
    <w:rsid w:val="00FA2A35"/>
    <w:rsid w:val="00FA3120"/>
    <w:rsid w:val="00FA5266"/>
    <w:rsid w:val="00FA71B1"/>
    <w:rsid w:val="00FA7EBC"/>
    <w:rsid w:val="00FB0038"/>
    <w:rsid w:val="00FB0E3C"/>
    <w:rsid w:val="00FB5B15"/>
    <w:rsid w:val="00FB6008"/>
    <w:rsid w:val="00FB6B27"/>
    <w:rsid w:val="00FC0B49"/>
    <w:rsid w:val="00FC2765"/>
    <w:rsid w:val="00FC42A3"/>
    <w:rsid w:val="00FC5E99"/>
    <w:rsid w:val="00FC7AFF"/>
    <w:rsid w:val="00FD047D"/>
    <w:rsid w:val="00FD0CA0"/>
    <w:rsid w:val="00FD1522"/>
    <w:rsid w:val="00FD15DB"/>
    <w:rsid w:val="00FD176C"/>
    <w:rsid w:val="00FD572A"/>
    <w:rsid w:val="00FD6110"/>
    <w:rsid w:val="00FD6DDA"/>
    <w:rsid w:val="00FD70C3"/>
    <w:rsid w:val="00FD7442"/>
    <w:rsid w:val="00FE2FC5"/>
    <w:rsid w:val="00FE49F1"/>
    <w:rsid w:val="00FE554A"/>
    <w:rsid w:val="00FE7318"/>
    <w:rsid w:val="00FF5D52"/>
    <w:rsid w:val="02204CB4"/>
    <w:rsid w:val="032125A7"/>
    <w:rsid w:val="048914BF"/>
    <w:rsid w:val="05CC230F"/>
    <w:rsid w:val="06153C43"/>
    <w:rsid w:val="069140D4"/>
    <w:rsid w:val="07C77711"/>
    <w:rsid w:val="08392621"/>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8251AFB"/>
    <w:rsid w:val="18B53F05"/>
    <w:rsid w:val="1972170B"/>
    <w:rsid w:val="1A89693C"/>
    <w:rsid w:val="1C210AAB"/>
    <w:rsid w:val="1CCD7627"/>
    <w:rsid w:val="1D41530D"/>
    <w:rsid w:val="1E9E5A85"/>
    <w:rsid w:val="1EA4148C"/>
    <w:rsid w:val="1F0F2F94"/>
    <w:rsid w:val="207573CE"/>
    <w:rsid w:val="229B6695"/>
    <w:rsid w:val="24581C69"/>
    <w:rsid w:val="267E53D1"/>
    <w:rsid w:val="26B67C62"/>
    <w:rsid w:val="26FF77C3"/>
    <w:rsid w:val="27EC07F5"/>
    <w:rsid w:val="28325DBD"/>
    <w:rsid w:val="284746F1"/>
    <w:rsid w:val="2AA441D9"/>
    <w:rsid w:val="2BA503B9"/>
    <w:rsid w:val="2C130049"/>
    <w:rsid w:val="2D73279F"/>
    <w:rsid w:val="2E7F07ED"/>
    <w:rsid w:val="2E96370A"/>
    <w:rsid w:val="2EC77846"/>
    <w:rsid w:val="2EDC1030"/>
    <w:rsid w:val="2F735768"/>
    <w:rsid w:val="2FCA1331"/>
    <w:rsid w:val="3087217F"/>
    <w:rsid w:val="30876184"/>
    <w:rsid w:val="30CA5D19"/>
    <w:rsid w:val="30FE5730"/>
    <w:rsid w:val="33A516C3"/>
    <w:rsid w:val="38126F8A"/>
    <w:rsid w:val="3A552DB6"/>
    <w:rsid w:val="3B560770"/>
    <w:rsid w:val="3C7C2175"/>
    <w:rsid w:val="3CB92516"/>
    <w:rsid w:val="3E790C4B"/>
    <w:rsid w:val="405110C3"/>
    <w:rsid w:val="40FA4AC5"/>
    <w:rsid w:val="41593F90"/>
    <w:rsid w:val="41B370D6"/>
    <w:rsid w:val="42362F3D"/>
    <w:rsid w:val="458F3F2F"/>
    <w:rsid w:val="46767C8E"/>
    <w:rsid w:val="473228C4"/>
    <w:rsid w:val="492427F5"/>
    <w:rsid w:val="4D153B0B"/>
    <w:rsid w:val="4D207E1E"/>
    <w:rsid w:val="4DF32B0F"/>
    <w:rsid w:val="4DFB61FC"/>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58205A7"/>
    <w:rsid w:val="65DE3405"/>
    <w:rsid w:val="67B05A8F"/>
    <w:rsid w:val="67B94B3A"/>
    <w:rsid w:val="69386FC8"/>
    <w:rsid w:val="69803778"/>
    <w:rsid w:val="69F25020"/>
    <w:rsid w:val="6B854978"/>
    <w:rsid w:val="6B8C547F"/>
    <w:rsid w:val="6C2B164C"/>
    <w:rsid w:val="6C2E65DE"/>
    <w:rsid w:val="6D3348B6"/>
    <w:rsid w:val="6D741A26"/>
    <w:rsid w:val="6EE212BD"/>
    <w:rsid w:val="715352FB"/>
    <w:rsid w:val="721C1B5D"/>
    <w:rsid w:val="72BE4227"/>
    <w:rsid w:val="72E74BF1"/>
    <w:rsid w:val="732B1E0E"/>
    <w:rsid w:val="73D0327C"/>
    <w:rsid w:val="740E78E2"/>
    <w:rsid w:val="75740ACE"/>
    <w:rsid w:val="75756A1E"/>
    <w:rsid w:val="79404C27"/>
    <w:rsid w:val="79A25B9A"/>
    <w:rsid w:val="7A397184"/>
    <w:rsid w:val="7A404544"/>
    <w:rsid w:val="7AC97C03"/>
    <w:rsid w:val="7B7701BA"/>
    <w:rsid w:val="7B9A5BD4"/>
    <w:rsid w:val="7C1E797B"/>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728C"/>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0A728C"/>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0A728C"/>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28C"/>
    <w:rPr>
      <w:b/>
      <w:bCs/>
      <w:kern w:val="44"/>
      <w:sz w:val="44"/>
      <w:szCs w:val="44"/>
    </w:rPr>
  </w:style>
  <w:style w:type="character" w:customStyle="1" w:styleId="Heading3Char">
    <w:name w:val="Heading 3 Char"/>
    <w:basedOn w:val="DefaultParagraphFont"/>
    <w:link w:val="Heading3"/>
    <w:uiPriority w:val="99"/>
    <w:semiHidden/>
    <w:locked/>
    <w:rsid w:val="000A728C"/>
    <w:rPr>
      <w:b/>
      <w:bCs/>
      <w:sz w:val="32"/>
      <w:szCs w:val="32"/>
    </w:rPr>
  </w:style>
  <w:style w:type="paragraph" w:styleId="NormalIndent">
    <w:name w:val="Normal Indent"/>
    <w:basedOn w:val="Normal"/>
    <w:uiPriority w:val="99"/>
    <w:rsid w:val="000A728C"/>
    <w:pPr>
      <w:adjustRightInd w:val="0"/>
      <w:ind w:firstLine="420"/>
      <w:jc w:val="left"/>
    </w:pPr>
    <w:rPr>
      <w:rFonts w:eastAsia="楷体_GB2312"/>
      <w:sz w:val="24"/>
      <w:szCs w:val="24"/>
    </w:rPr>
  </w:style>
  <w:style w:type="paragraph" w:styleId="BodyText">
    <w:name w:val="Body Text"/>
    <w:basedOn w:val="Normal"/>
    <w:link w:val="BodyTextChar"/>
    <w:uiPriority w:val="99"/>
    <w:rsid w:val="000A728C"/>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0A728C"/>
    <w:rPr>
      <w:kern w:val="2"/>
      <w:sz w:val="24"/>
      <w:szCs w:val="24"/>
    </w:rPr>
  </w:style>
  <w:style w:type="paragraph" w:styleId="PlainText">
    <w:name w:val="Plain Text"/>
    <w:basedOn w:val="Normal"/>
    <w:link w:val="PlainTextChar"/>
    <w:uiPriority w:val="99"/>
    <w:rsid w:val="000A728C"/>
    <w:rPr>
      <w:rFonts w:ascii="宋体" w:hAnsi="Courier New" w:cs="宋体"/>
      <w:kern w:val="0"/>
    </w:rPr>
  </w:style>
  <w:style w:type="character" w:customStyle="1" w:styleId="PlainTextChar">
    <w:name w:val="Plain Text Char"/>
    <w:basedOn w:val="DefaultParagraphFont"/>
    <w:link w:val="PlainText"/>
    <w:uiPriority w:val="99"/>
    <w:locked/>
    <w:rsid w:val="000A728C"/>
    <w:rPr>
      <w:rFonts w:ascii="宋体" w:eastAsia="宋体" w:hAnsi="Courier New" w:cs="宋体"/>
      <w:sz w:val="21"/>
      <w:szCs w:val="21"/>
    </w:rPr>
  </w:style>
  <w:style w:type="paragraph" w:styleId="BalloonText">
    <w:name w:val="Balloon Text"/>
    <w:basedOn w:val="Normal"/>
    <w:link w:val="BalloonTextChar"/>
    <w:uiPriority w:val="99"/>
    <w:semiHidden/>
    <w:rsid w:val="000A728C"/>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0A728C"/>
    <w:rPr>
      <w:kern w:val="2"/>
      <w:sz w:val="18"/>
      <w:szCs w:val="18"/>
    </w:rPr>
  </w:style>
  <w:style w:type="paragraph" w:styleId="Footer">
    <w:name w:val="footer"/>
    <w:basedOn w:val="Normal"/>
    <w:link w:val="FooterChar"/>
    <w:uiPriority w:val="99"/>
    <w:rsid w:val="000A728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A728C"/>
    <w:rPr>
      <w:kern w:val="2"/>
      <w:sz w:val="18"/>
      <w:szCs w:val="18"/>
    </w:rPr>
  </w:style>
  <w:style w:type="paragraph" w:styleId="Header">
    <w:name w:val="header"/>
    <w:basedOn w:val="Normal"/>
    <w:link w:val="HeaderChar"/>
    <w:uiPriority w:val="99"/>
    <w:rsid w:val="000A728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A728C"/>
    <w:rPr>
      <w:kern w:val="2"/>
      <w:sz w:val="18"/>
      <w:szCs w:val="18"/>
    </w:rPr>
  </w:style>
  <w:style w:type="paragraph" w:styleId="BodyTextIndent3">
    <w:name w:val="Body Text Indent 3"/>
    <w:basedOn w:val="Normal"/>
    <w:link w:val="BodyTextIndent3Char"/>
    <w:uiPriority w:val="99"/>
    <w:rsid w:val="000A728C"/>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0A728C"/>
    <w:rPr>
      <w:kern w:val="2"/>
      <w:sz w:val="24"/>
      <w:szCs w:val="24"/>
    </w:rPr>
  </w:style>
  <w:style w:type="paragraph" w:styleId="HTMLPreformatted">
    <w:name w:val="HTML Preformatted"/>
    <w:basedOn w:val="Normal"/>
    <w:link w:val="HTMLPreformattedChar"/>
    <w:uiPriority w:val="99"/>
    <w:locked/>
    <w:rsid w:val="000A7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0A728C"/>
    <w:rPr>
      <w:rFonts w:ascii="黑体" w:eastAsia="黑体" w:hAnsi="Courier New" w:cs="黑体"/>
    </w:rPr>
  </w:style>
  <w:style w:type="paragraph" w:styleId="NormalWeb">
    <w:name w:val="Normal (Web)"/>
    <w:basedOn w:val="Normal"/>
    <w:uiPriority w:val="99"/>
    <w:rsid w:val="000A728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0A728C"/>
    <w:rPr>
      <w:b/>
      <w:bCs/>
    </w:rPr>
  </w:style>
  <w:style w:type="paragraph" w:customStyle="1" w:styleId="p0">
    <w:name w:val="p0"/>
    <w:basedOn w:val="Normal"/>
    <w:uiPriority w:val="99"/>
    <w:rsid w:val="000A728C"/>
    <w:pPr>
      <w:widowControl/>
    </w:pPr>
    <w:rPr>
      <w:kern w:val="0"/>
      <w:sz w:val="24"/>
      <w:szCs w:val="24"/>
    </w:rPr>
  </w:style>
  <w:style w:type="paragraph" w:customStyle="1" w:styleId="Style10">
    <w:name w:val="_Style 10"/>
    <w:basedOn w:val="Normal"/>
    <w:uiPriority w:val="99"/>
    <w:rsid w:val="000A728C"/>
    <w:pPr>
      <w:ind w:firstLineChars="200" w:firstLine="420"/>
    </w:pPr>
  </w:style>
  <w:style w:type="paragraph" w:customStyle="1" w:styleId="1">
    <w:name w:val="列出段落1"/>
    <w:basedOn w:val="Normal"/>
    <w:uiPriority w:val="99"/>
    <w:rsid w:val="000A728C"/>
    <w:pPr>
      <w:ind w:firstLineChars="200" w:firstLine="420"/>
    </w:pPr>
    <w:rPr>
      <w:rFonts w:ascii="Calibri" w:hAnsi="Calibri" w:cs="Calibri"/>
    </w:rPr>
  </w:style>
  <w:style w:type="paragraph" w:customStyle="1" w:styleId="Default">
    <w:name w:val="Default"/>
    <w:uiPriority w:val="99"/>
    <w:rsid w:val="000A728C"/>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0A728C"/>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0A728C"/>
    <w:rPr>
      <w:rFonts w:ascii="宋体" w:hAnsi="Courier New" w:cs="宋体"/>
      <w:sz w:val="21"/>
      <w:szCs w:val="21"/>
    </w:rPr>
  </w:style>
  <w:style w:type="character" w:customStyle="1" w:styleId="3Char1">
    <w:name w:val="正文文本缩进 3 Char1"/>
    <w:uiPriority w:val="99"/>
    <w:rsid w:val="000A728C"/>
    <w:rPr>
      <w:kern w:val="2"/>
      <w:sz w:val="16"/>
      <w:szCs w:val="16"/>
    </w:rPr>
  </w:style>
  <w:style w:type="character" w:customStyle="1" w:styleId="style21">
    <w:name w:val="style21"/>
    <w:uiPriority w:val="99"/>
    <w:rsid w:val="000A728C"/>
    <w:rPr>
      <w:color w:val="auto"/>
    </w:rPr>
  </w:style>
  <w:style w:type="paragraph" w:customStyle="1" w:styleId="ListParagraph1">
    <w:name w:val="List Paragraph1"/>
    <w:basedOn w:val="Normal"/>
    <w:uiPriority w:val="99"/>
    <w:rsid w:val="000A728C"/>
    <w:pPr>
      <w:ind w:firstLineChars="200" w:firstLine="420"/>
    </w:pPr>
    <w:rPr>
      <w:rFonts w:ascii="Calibri" w:hAnsi="Calibri" w:cs="Calibri"/>
    </w:rPr>
  </w:style>
  <w:style w:type="paragraph" w:styleId="ListParagraph">
    <w:name w:val="List Paragraph"/>
    <w:basedOn w:val="Normal"/>
    <w:uiPriority w:val="99"/>
    <w:qFormat/>
    <w:rsid w:val="000A728C"/>
    <w:pPr>
      <w:ind w:firstLineChars="200" w:firstLine="420"/>
    </w:pPr>
    <w:rPr>
      <w:rFonts w:ascii="Calibri" w:hAnsi="Calibri" w:cs="Calibri"/>
    </w:rPr>
  </w:style>
  <w:style w:type="table" w:styleId="TableGrid">
    <w:name w:val="Table Grid"/>
    <w:basedOn w:val="TableNormal"/>
    <w:uiPriority w:val="99"/>
    <w:locked/>
    <w:rsid w:val="00770A82"/>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314856">
      <w:marLeft w:val="0"/>
      <w:marRight w:val="0"/>
      <w:marTop w:val="0"/>
      <w:marBottom w:val="0"/>
      <w:divBdr>
        <w:top w:val="none" w:sz="0" w:space="0" w:color="auto"/>
        <w:left w:val="none" w:sz="0" w:space="0" w:color="auto"/>
        <w:bottom w:val="none" w:sz="0" w:space="0" w:color="auto"/>
        <w:right w:val="none" w:sz="0" w:space="0" w:color="auto"/>
      </w:divBdr>
      <w:divsChild>
        <w:div w:id="60431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1245</TotalTime>
  <Pages>25</Pages>
  <Words>1743</Words>
  <Characters>9936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357</cp:revision>
  <cp:lastPrinted>2017-05-18T06:46:00Z</cp:lastPrinted>
  <dcterms:created xsi:type="dcterms:W3CDTF">2018-09-07T06:36:00Z</dcterms:created>
  <dcterms:modified xsi:type="dcterms:W3CDTF">2019-08-16T07:12:00Z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