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4FFD5A">
      <w:pPr>
        <w:spacing w:line="480" w:lineRule="auto"/>
        <w:jc w:val="center"/>
        <w:rPr>
          <w:rFonts w:hint="default" w:ascii="宋体" w:hAnsi="宋体" w:eastAsia="宋体" w:cs="宋体"/>
          <w:b/>
          <w:bCs/>
          <w:i w:val="0"/>
          <w:iCs w:val="0"/>
          <w:sz w:val="36"/>
          <w:szCs w:val="36"/>
          <w:u w:val="none"/>
          <w:lang w:val="en-US" w:eastAsia="zh-CN"/>
        </w:rPr>
      </w:pPr>
      <w:r>
        <w:rPr>
          <w:rFonts w:hint="eastAsia"/>
          <w:sz w:val="36"/>
          <w:szCs w:val="36"/>
        </w:rPr>
        <w:t>过氧化氢复合因子消毒机</w:t>
      </w:r>
      <w:r>
        <w:rPr>
          <w:rFonts w:hint="eastAsia" w:ascii="宋体" w:hAnsi="宋体" w:cs="宋体"/>
          <w:b/>
          <w:bCs/>
          <w:i w:val="0"/>
          <w:iCs w:val="0"/>
          <w:sz w:val="36"/>
          <w:szCs w:val="36"/>
          <w:u w:val="none"/>
          <w:lang w:val="en-US" w:eastAsia="zh-CN"/>
        </w:rPr>
        <w:t>（4.5万/台、1台）</w:t>
      </w:r>
    </w:p>
    <w:p w14:paraId="31E0F60A">
      <w:pPr>
        <w:rPr>
          <w:rFonts w:hint="eastAsia"/>
          <w:sz w:val="36"/>
          <w:szCs w:val="36"/>
        </w:rPr>
      </w:pPr>
    </w:p>
    <w:p w14:paraId="7AB672FE">
      <w:pPr>
        <w:spacing w:line="240" w:lineRule="auto"/>
        <w:rPr>
          <w:rFonts w:hint="eastAsia"/>
          <w:sz w:val="24"/>
          <w:szCs w:val="24"/>
        </w:rPr>
      </w:pPr>
      <w:r>
        <w:rPr>
          <w:rFonts w:hint="eastAsia"/>
          <w:sz w:val="24"/>
          <w:szCs w:val="24"/>
        </w:rPr>
        <w:t>一、适用范围：适用于空间内空气及物体表面消毒。</w:t>
      </w:r>
    </w:p>
    <w:p w14:paraId="1591D56F">
      <w:pPr>
        <w:spacing w:line="240" w:lineRule="auto"/>
        <w:rPr>
          <w:rFonts w:hint="eastAsia"/>
          <w:sz w:val="24"/>
          <w:szCs w:val="24"/>
        </w:rPr>
      </w:pPr>
      <w:r>
        <w:rPr>
          <w:rFonts w:hint="eastAsia"/>
          <w:sz w:val="24"/>
          <w:szCs w:val="24"/>
          <w:lang w:eastAsia="zh-CN"/>
        </w:rPr>
        <w:t>▲</w:t>
      </w:r>
      <w:r>
        <w:rPr>
          <w:rFonts w:hint="eastAsia"/>
          <w:sz w:val="24"/>
          <w:szCs w:val="24"/>
        </w:rPr>
        <w:t>二、消杀方式：五种复合因子联合消杀，消杀时间短，并可杀灭多重耐药菌。</w:t>
      </w:r>
    </w:p>
    <w:p w14:paraId="7BD305F9">
      <w:pPr>
        <w:spacing w:line="240" w:lineRule="auto"/>
        <w:rPr>
          <w:rFonts w:hint="eastAsia"/>
          <w:sz w:val="24"/>
          <w:szCs w:val="24"/>
        </w:rPr>
      </w:pPr>
      <w:r>
        <w:rPr>
          <w:rFonts w:hint="eastAsia"/>
          <w:sz w:val="24"/>
          <w:szCs w:val="24"/>
          <w:lang w:eastAsia="zh-CN"/>
        </w:rPr>
        <w:t>▲</w:t>
      </w:r>
      <w:r>
        <w:rPr>
          <w:rFonts w:hint="eastAsia"/>
          <w:sz w:val="24"/>
          <w:szCs w:val="24"/>
        </w:rPr>
        <w:t>三、消毒因子：过氧化氢、臭氧、紫外线灯、光触媒及粗效过滤装置。</w:t>
      </w:r>
    </w:p>
    <w:p w14:paraId="5FC72326">
      <w:pPr>
        <w:spacing w:line="240" w:lineRule="auto"/>
        <w:rPr>
          <w:rFonts w:hint="eastAsia"/>
          <w:sz w:val="24"/>
          <w:szCs w:val="24"/>
        </w:rPr>
      </w:pPr>
      <w:r>
        <w:rPr>
          <w:rFonts w:hint="eastAsia"/>
          <w:sz w:val="24"/>
          <w:szCs w:val="24"/>
          <w:lang w:eastAsia="zh-CN"/>
        </w:rPr>
        <w:t>▲</w:t>
      </w:r>
      <w:r>
        <w:rPr>
          <w:rFonts w:hint="eastAsia"/>
          <w:sz w:val="24"/>
          <w:szCs w:val="24"/>
        </w:rPr>
        <w:t>四、人机对话模式：可选择≥7英寸彩色触摸屏，屏幕保护(180度剥离强度：240～260gf;耐温：</w:t>
      </w:r>
      <w:bookmarkStart w:id="0" w:name="_GoBack"/>
      <w:bookmarkEnd w:id="0"/>
    </w:p>
    <w:p w14:paraId="4BCE2D23">
      <w:pPr>
        <w:spacing w:line="240" w:lineRule="auto"/>
        <w:rPr>
          <w:rFonts w:hint="eastAsia"/>
          <w:sz w:val="24"/>
          <w:szCs w:val="24"/>
        </w:rPr>
      </w:pPr>
      <w:r>
        <w:rPr>
          <w:rFonts w:hint="eastAsia"/>
          <w:sz w:val="24"/>
          <w:szCs w:val="24"/>
        </w:rPr>
        <w:t>150～180℃瞬间；粘合力：8～12G)。</w:t>
      </w:r>
    </w:p>
    <w:p w14:paraId="6A5F61AD">
      <w:pPr>
        <w:spacing w:line="240" w:lineRule="auto"/>
        <w:rPr>
          <w:rFonts w:hint="eastAsia"/>
          <w:sz w:val="24"/>
          <w:szCs w:val="24"/>
        </w:rPr>
      </w:pPr>
      <w:r>
        <w:rPr>
          <w:rFonts w:hint="eastAsia"/>
          <w:sz w:val="24"/>
          <w:szCs w:val="24"/>
          <w:lang w:eastAsia="zh-CN"/>
        </w:rPr>
        <w:t>▲</w:t>
      </w:r>
      <w:r>
        <w:rPr>
          <w:rFonts w:hint="eastAsia"/>
          <w:sz w:val="24"/>
          <w:szCs w:val="24"/>
        </w:rPr>
        <w:t>五、工作模式：</w:t>
      </w:r>
    </w:p>
    <w:p w14:paraId="0019BD64">
      <w:pPr>
        <w:spacing w:line="240" w:lineRule="auto"/>
        <w:rPr>
          <w:rFonts w:hint="eastAsia"/>
          <w:sz w:val="24"/>
          <w:szCs w:val="24"/>
        </w:rPr>
      </w:pPr>
      <w:r>
        <w:rPr>
          <w:rFonts w:hint="eastAsia"/>
          <w:sz w:val="24"/>
          <w:szCs w:val="24"/>
        </w:rPr>
        <w:t>5.1、同屏仅显示两种消毒模式，化繁为简，一触即得；</w:t>
      </w:r>
    </w:p>
    <w:p w14:paraId="025B1C6F">
      <w:pPr>
        <w:spacing w:line="240" w:lineRule="auto"/>
        <w:rPr>
          <w:rFonts w:hint="eastAsia"/>
          <w:sz w:val="24"/>
          <w:szCs w:val="24"/>
        </w:rPr>
      </w:pPr>
      <w:r>
        <w:rPr>
          <w:rFonts w:hint="eastAsia"/>
          <w:sz w:val="24"/>
          <w:szCs w:val="24"/>
        </w:rPr>
        <w:t>5.2、一个全自动消毒模式(可在全自动模式下一键进入快速启动消毒功能);</w:t>
      </w:r>
    </w:p>
    <w:p w14:paraId="1F293B8D">
      <w:pPr>
        <w:spacing w:line="240" w:lineRule="auto"/>
        <w:rPr>
          <w:rFonts w:hint="eastAsia"/>
          <w:sz w:val="24"/>
          <w:szCs w:val="24"/>
        </w:rPr>
      </w:pPr>
      <w:r>
        <w:rPr>
          <w:rFonts w:hint="eastAsia"/>
          <w:sz w:val="24"/>
          <w:szCs w:val="24"/>
        </w:rPr>
        <w:t>5.2.1、全自动消毒模式：30min(过氧化氢+臭氧+紫外线+光触媒+粗效过滤装置);</w:t>
      </w:r>
    </w:p>
    <w:p w14:paraId="5CC3D053">
      <w:pPr>
        <w:spacing w:line="240" w:lineRule="auto"/>
        <w:rPr>
          <w:rFonts w:hint="eastAsia"/>
          <w:sz w:val="24"/>
          <w:szCs w:val="24"/>
        </w:rPr>
      </w:pPr>
      <w:r>
        <w:rPr>
          <w:rFonts w:hint="eastAsia"/>
          <w:sz w:val="24"/>
          <w:szCs w:val="24"/>
        </w:rPr>
        <w:t>5.3、一个自定义消毒模式(可在自定义模式下手动调节后启动消毒功能);</w:t>
      </w:r>
    </w:p>
    <w:p w14:paraId="5A8CA456">
      <w:pPr>
        <w:spacing w:line="240" w:lineRule="auto"/>
        <w:rPr>
          <w:rFonts w:hint="eastAsia"/>
          <w:sz w:val="24"/>
          <w:szCs w:val="24"/>
        </w:rPr>
      </w:pPr>
      <w:r>
        <w:rPr>
          <w:rFonts w:hint="eastAsia"/>
          <w:sz w:val="24"/>
          <w:szCs w:val="24"/>
        </w:rPr>
        <w:t>5.3.1、自定义消毒模式：(30～120)min可调，步进值5min。</w:t>
      </w:r>
    </w:p>
    <w:p w14:paraId="234DE56E">
      <w:pPr>
        <w:spacing w:line="240" w:lineRule="auto"/>
        <w:rPr>
          <w:rFonts w:hint="eastAsia"/>
          <w:sz w:val="24"/>
          <w:szCs w:val="24"/>
        </w:rPr>
      </w:pPr>
      <w:r>
        <w:rPr>
          <w:rFonts w:hint="eastAsia"/>
          <w:sz w:val="24"/>
          <w:szCs w:val="24"/>
        </w:rPr>
        <w:t>六、根据不同场景需求，可实现主动消杀(人机分离)和被动消杀(人机共存)。</w:t>
      </w:r>
    </w:p>
    <w:p w14:paraId="39BACD82">
      <w:pPr>
        <w:spacing w:line="240" w:lineRule="auto"/>
        <w:rPr>
          <w:rFonts w:hint="eastAsia"/>
          <w:sz w:val="24"/>
          <w:szCs w:val="24"/>
        </w:rPr>
      </w:pPr>
      <w:r>
        <w:rPr>
          <w:rFonts w:hint="eastAsia"/>
          <w:sz w:val="24"/>
          <w:szCs w:val="24"/>
        </w:rPr>
        <w:t>七、消杀空间：≥200m³。</w:t>
      </w:r>
    </w:p>
    <w:p w14:paraId="20D51B78">
      <w:pPr>
        <w:spacing w:line="240" w:lineRule="auto"/>
        <w:rPr>
          <w:rFonts w:hint="eastAsia"/>
          <w:sz w:val="24"/>
          <w:szCs w:val="24"/>
        </w:rPr>
      </w:pPr>
      <w:r>
        <w:rPr>
          <w:rFonts w:hint="eastAsia"/>
          <w:sz w:val="24"/>
          <w:szCs w:val="24"/>
        </w:rPr>
        <w:t>飞机分离</w:t>
      </w:r>
    </w:p>
    <w:p w14:paraId="755AE17C">
      <w:pPr>
        <w:spacing w:line="240" w:lineRule="auto"/>
        <w:rPr>
          <w:rFonts w:hint="eastAsia"/>
          <w:sz w:val="24"/>
          <w:szCs w:val="24"/>
        </w:rPr>
      </w:pPr>
      <w:r>
        <w:rPr>
          <w:rFonts w:hint="eastAsia"/>
          <w:sz w:val="24"/>
          <w:szCs w:val="24"/>
          <w:lang w:eastAsia="zh-CN"/>
        </w:rPr>
        <w:t>▲</w:t>
      </w:r>
      <w:r>
        <w:rPr>
          <w:rFonts w:hint="eastAsia"/>
          <w:sz w:val="24"/>
          <w:szCs w:val="24"/>
        </w:rPr>
        <w:t>八、消毒液容积：≤4L。</w:t>
      </w:r>
    </w:p>
    <w:p w14:paraId="1F5A39B6">
      <w:pPr>
        <w:spacing w:line="240" w:lineRule="auto"/>
        <w:rPr>
          <w:rFonts w:hint="eastAsia"/>
          <w:sz w:val="24"/>
          <w:szCs w:val="24"/>
        </w:rPr>
      </w:pPr>
      <w:r>
        <w:rPr>
          <w:rFonts w:hint="eastAsia"/>
          <w:sz w:val="24"/>
          <w:szCs w:val="24"/>
          <w:lang w:eastAsia="zh-CN"/>
        </w:rPr>
        <w:t>▲</w:t>
      </w:r>
      <w:r>
        <w:rPr>
          <w:rFonts w:hint="eastAsia"/>
          <w:sz w:val="24"/>
          <w:szCs w:val="24"/>
        </w:rPr>
        <w:t>九、雾化方式：采用超低容量喷雾法进行消毒，在达到高水平消杀效果的同时，能耗更低，节约药</w:t>
      </w:r>
    </w:p>
    <w:p w14:paraId="7E111427">
      <w:pPr>
        <w:spacing w:line="240" w:lineRule="auto"/>
        <w:rPr>
          <w:rFonts w:hint="eastAsia"/>
          <w:sz w:val="24"/>
          <w:szCs w:val="24"/>
        </w:rPr>
      </w:pPr>
      <w:r>
        <w:rPr>
          <w:rFonts w:hint="eastAsia"/>
          <w:sz w:val="24"/>
          <w:szCs w:val="24"/>
        </w:rPr>
        <w:t>液量。</w:t>
      </w:r>
    </w:p>
    <w:p w14:paraId="271E273D">
      <w:pPr>
        <w:spacing w:line="240" w:lineRule="auto"/>
        <w:rPr>
          <w:rFonts w:hint="eastAsia"/>
          <w:sz w:val="24"/>
          <w:szCs w:val="24"/>
        </w:rPr>
      </w:pPr>
      <w:r>
        <w:rPr>
          <w:rFonts w:hint="eastAsia"/>
          <w:sz w:val="24"/>
          <w:szCs w:val="24"/>
        </w:rPr>
        <w:t>十、空气中臭氧浓度：最高可达0.365mg/L(365 mg/m³)。</w:t>
      </w:r>
    </w:p>
    <w:p w14:paraId="5DC32E4F">
      <w:pPr>
        <w:spacing w:line="240" w:lineRule="auto"/>
        <w:rPr>
          <w:rFonts w:hint="eastAsia"/>
          <w:sz w:val="24"/>
          <w:szCs w:val="24"/>
        </w:rPr>
      </w:pPr>
      <w:r>
        <w:rPr>
          <w:rFonts w:hint="eastAsia"/>
          <w:sz w:val="24"/>
          <w:szCs w:val="24"/>
        </w:rPr>
        <w:t>十一、紫外线照射强度：单根灯管的紫外线强度值为168μW/cm²,共采用四组灯管联合。</w:t>
      </w:r>
    </w:p>
    <w:p w14:paraId="181527F2">
      <w:pPr>
        <w:spacing w:line="240" w:lineRule="auto"/>
        <w:rPr>
          <w:rFonts w:hint="eastAsia"/>
          <w:sz w:val="24"/>
          <w:szCs w:val="24"/>
        </w:rPr>
      </w:pPr>
      <w:r>
        <w:rPr>
          <w:rFonts w:hint="eastAsia"/>
          <w:sz w:val="24"/>
          <w:szCs w:val="24"/>
          <w:lang w:eastAsia="zh-CN"/>
        </w:rPr>
        <w:t>▲</w:t>
      </w:r>
      <w:r>
        <w:rPr>
          <w:rFonts w:hint="eastAsia"/>
          <w:sz w:val="24"/>
          <w:szCs w:val="24"/>
        </w:rPr>
        <w:t>十二、无腐蚀性检测：消毒无腐蚀，可提供无腐蚀检验报告。</w:t>
      </w:r>
    </w:p>
    <w:p w14:paraId="14CC3819">
      <w:pPr>
        <w:spacing w:line="240" w:lineRule="auto"/>
        <w:rPr>
          <w:rFonts w:hint="eastAsia"/>
          <w:sz w:val="24"/>
          <w:szCs w:val="24"/>
        </w:rPr>
      </w:pPr>
      <w:r>
        <w:rPr>
          <w:rFonts w:hint="eastAsia"/>
          <w:sz w:val="24"/>
          <w:szCs w:val="24"/>
          <w:lang w:eastAsia="zh-CN"/>
        </w:rPr>
        <w:t>▲</w:t>
      </w:r>
      <w:r>
        <w:rPr>
          <w:rFonts w:hint="eastAsia"/>
          <w:sz w:val="24"/>
          <w:szCs w:val="24"/>
        </w:rPr>
        <w:t>十三、权威性送检：本产品使用的配套消毒液及产品消杀效果须以本产品制造商为送检单位统一进行配套实验及权威检测、备案，并提供相关资质证明。</w:t>
      </w:r>
    </w:p>
    <w:p w14:paraId="5FEFC203">
      <w:pPr>
        <w:spacing w:line="240" w:lineRule="auto"/>
        <w:rPr>
          <w:rFonts w:hint="eastAsia"/>
          <w:sz w:val="24"/>
          <w:szCs w:val="24"/>
        </w:rPr>
      </w:pPr>
      <w:r>
        <w:rPr>
          <w:rFonts w:hint="eastAsia"/>
          <w:sz w:val="24"/>
          <w:szCs w:val="24"/>
          <w:lang w:eastAsia="zh-CN"/>
        </w:rPr>
        <w:t>▲</w:t>
      </w:r>
      <w:r>
        <w:rPr>
          <w:rFonts w:hint="eastAsia"/>
          <w:sz w:val="24"/>
          <w:szCs w:val="24"/>
        </w:rPr>
        <w:t>十四、消毒级别：能够杀灭细菌芽孢，符合卫生部对消毒器械高水平消毒要求，枯草杆菌黑色变种芽孢5代平均杀灭对数值≥3.0,符合《消毒技术规范》的评价规定要求。</w:t>
      </w:r>
    </w:p>
    <w:p w14:paraId="6333CDF3">
      <w:pPr>
        <w:spacing w:line="240" w:lineRule="auto"/>
        <w:rPr>
          <w:rFonts w:hint="eastAsia"/>
          <w:sz w:val="24"/>
          <w:szCs w:val="24"/>
        </w:rPr>
      </w:pPr>
      <w:r>
        <w:rPr>
          <w:rFonts w:hint="eastAsia"/>
          <w:sz w:val="24"/>
          <w:szCs w:val="24"/>
        </w:rPr>
        <w:t>十五、过氧化氢消毒液：</w:t>
      </w:r>
    </w:p>
    <w:p w14:paraId="23A7E3D4">
      <w:pPr>
        <w:spacing w:line="240" w:lineRule="auto"/>
        <w:rPr>
          <w:rFonts w:hint="eastAsia"/>
          <w:sz w:val="24"/>
          <w:szCs w:val="24"/>
        </w:rPr>
      </w:pPr>
      <w:r>
        <w:rPr>
          <w:rFonts w:hint="eastAsia"/>
          <w:sz w:val="24"/>
          <w:szCs w:val="24"/>
        </w:rPr>
        <w:t>15.1、过氧化氢含量和PH值测定：过氧化氢浓度为5.5±0.3(%,w/w),其平均值5.74(%,w/w),详见检验报告；</w:t>
      </w:r>
    </w:p>
    <w:p w14:paraId="73240C8D">
      <w:pPr>
        <w:spacing w:line="240" w:lineRule="auto"/>
        <w:rPr>
          <w:rFonts w:hint="eastAsia"/>
          <w:sz w:val="24"/>
          <w:szCs w:val="24"/>
        </w:rPr>
      </w:pPr>
      <w:r>
        <w:rPr>
          <w:rFonts w:hint="eastAsia"/>
          <w:sz w:val="24"/>
          <w:szCs w:val="24"/>
        </w:rPr>
        <w:t>15.2、过氧化氢PH值的平均值为4.08,详见检验报告；</w:t>
      </w:r>
    </w:p>
    <w:p w14:paraId="00EA3F38">
      <w:pPr>
        <w:spacing w:line="240" w:lineRule="auto"/>
        <w:rPr>
          <w:rFonts w:hint="eastAsia"/>
          <w:sz w:val="24"/>
          <w:szCs w:val="24"/>
        </w:rPr>
      </w:pPr>
      <w:r>
        <w:rPr>
          <w:rFonts w:hint="eastAsia"/>
          <w:sz w:val="24"/>
          <w:szCs w:val="24"/>
        </w:rPr>
        <w:t>15.3、过氧化氢的稳定性：具备匹配过氧化氢消毒液稳定性检验报告。</w:t>
      </w:r>
    </w:p>
    <w:p w14:paraId="3BB9EEC1">
      <w:pPr>
        <w:spacing w:line="240" w:lineRule="auto"/>
        <w:rPr>
          <w:rFonts w:hint="eastAsia"/>
          <w:sz w:val="24"/>
          <w:szCs w:val="24"/>
        </w:rPr>
      </w:pPr>
      <w:r>
        <w:rPr>
          <w:rFonts w:hint="eastAsia"/>
          <w:sz w:val="24"/>
          <w:szCs w:val="24"/>
        </w:rPr>
        <w:t>十六、消毒效果：</w:t>
      </w:r>
    </w:p>
    <w:p w14:paraId="42644BD4">
      <w:pPr>
        <w:spacing w:line="240" w:lineRule="auto"/>
        <w:rPr>
          <w:rFonts w:hint="eastAsia"/>
          <w:sz w:val="24"/>
          <w:szCs w:val="24"/>
        </w:rPr>
      </w:pPr>
      <w:r>
        <w:rPr>
          <w:rFonts w:hint="eastAsia"/>
          <w:sz w:val="24"/>
          <w:szCs w:val="24"/>
        </w:rPr>
        <w:t>16.1、大肠杆菌6代平均杀灭对数值&gt;5.54。</w:t>
      </w:r>
    </w:p>
    <w:p w14:paraId="60EF7697">
      <w:pPr>
        <w:spacing w:line="240" w:lineRule="auto"/>
        <w:rPr>
          <w:rFonts w:hint="eastAsia"/>
          <w:sz w:val="24"/>
          <w:szCs w:val="24"/>
        </w:rPr>
      </w:pPr>
      <w:r>
        <w:rPr>
          <w:rFonts w:hint="eastAsia"/>
          <w:sz w:val="24"/>
          <w:szCs w:val="24"/>
        </w:rPr>
        <w:t>16.2、枯草杆菌黑色变种芽孢5代平均杀灭对数值&gt;4.87。</w:t>
      </w:r>
    </w:p>
    <w:p w14:paraId="558FF3B1">
      <w:pPr>
        <w:spacing w:line="240" w:lineRule="auto"/>
        <w:rPr>
          <w:rFonts w:hint="eastAsia"/>
          <w:sz w:val="24"/>
          <w:szCs w:val="24"/>
        </w:rPr>
      </w:pPr>
      <w:r>
        <w:rPr>
          <w:rFonts w:hint="eastAsia"/>
          <w:sz w:val="24"/>
          <w:szCs w:val="24"/>
        </w:rPr>
        <w:t>16.3、物体表面的自然菌平均杀灭对数值&gt;1.16。</w:t>
      </w:r>
    </w:p>
    <w:p w14:paraId="6B94D647">
      <w:pPr>
        <w:spacing w:line="240" w:lineRule="auto"/>
        <w:rPr>
          <w:rFonts w:hint="eastAsia"/>
          <w:sz w:val="24"/>
          <w:szCs w:val="24"/>
        </w:rPr>
      </w:pPr>
      <w:r>
        <w:rPr>
          <w:rFonts w:hint="eastAsia"/>
          <w:sz w:val="24"/>
          <w:szCs w:val="24"/>
        </w:rPr>
        <w:t>16.4、白色葡萄球菌6代杀灭率&gt;99.90%。</w:t>
      </w:r>
    </w:p>
    <w:p w14:paraId="3CF0428C">
      <w:pPr>
        <w:spacing w:line="240" w:lineRule="auto"/>
        <w:rPr>
          <w:rFonts w:hint="eastAsia"/>
          <w:sz w:val="24"/>
          <w:szCs w:val="24"/>
        </w:rPr>
      </w:pPr>
      <w:r>
        <w:rPr>
          <w:rFonts w:hint="eastAsia"/>
          <w:sz w:val="24"/>
          <w:szCs w:val="24"/>
        </w:rPr>
        <w:t>16.5、200m³内空气中自然菌平均消亡率&gt;99.97%。</w:t>
      </w:r>
    </w:p>
    <w:p w14:paraId="43F76B75">
      <w:pPr>
        <w:spacing w:line="240" w:lineRule="auto"/>
        <w:rPr>
          <w:rFonts w:hint="eastAsia"/>
          <w:sz w:val="24"/>
          <w:szCs w:val="24"/>
        </w:rPr>
      </w:pPr>
      <w:r>
        <w:rPr>
          <w:rFonts w:hint="eastAsia"/>
          <w:sz w:val="24"/>
          <w:szCs w:val="24"/>
          <w:lang w:eastAsia="zh-CN"/>
        </w:rPr>
        <w:t>▲</w:t>
      </w:r>
      <w:r>
        <w:rPr>
          <w:rFonts w:hint="eastAsia"/>
          <w:sz w:val="24"/>
          <w:szCs w:val="24"/>
        </w:rPr>
        <w:t>十七、打印功能：消毒完毕后，通过微电脑控制系统智能音频提示，可选择打印消毒数据，供使用单位签字、查验、长期储存及追溯。</w:t>
      </w:r>
    </w:p>
    <w:p w14:paraId="3716CEC6">
      <w:pPr>
        <w:spacing w:line="240" w:lineRule="auto"/>
        <w:rPr>
          <w:rFonts w:hint="eastAsia"/>
          <w:sz w:val="24"/>
          <w:szCs w:val="24"/>
        </w:rPr>
      </w:pPr>
      <w:r>
        <w:rPr>
          <w:rFonts w:hint="eastAsia"/>
          <w:sz w:val="24"/>
          <w:szCs w:val="24"/>
          <w:lang w:eastAsia="zh-CN"/>
        </w:rPr>
        <w:t>▲</w:t>
      </w:r>
      <w:r>
        <w:rPr>
          <w:rFonts w:hint="eastAsia"/>
          <w:sz w:val="24"/>
          <w:szCs w:val="24"/>
        </w:rPr>
        <w:t>十八、生产企业具备：营业执照、医疗器械生产许可证、消毒产品生产企业卫生许可证、消毒液检验报告、消毒效果检验报告、安全评价报告。</w:t>
      </w:r>
    </w:p>
    <w:p w14:paraId="1516F27B">
      <w:pPr>
        <w:spacing w:line="240" w:lineRule="auto"/>
        <w:rPr>
          <w:rFonts w:hint="eastAsia"/>
          <w:sz w:val="24"/>
          <w:szCs w:val="24"/>
        </w:rPr>
      </w:pPr>
      <w:r>
        <w:rPr>
          <w:rFonts w:hint="eastAsia"/>
          <w:sz w:val="24"/>
          <w:szCs w:val="24"/>
          <w:lang w:eastAsia="zh-CN"/>
        </w:rPr>
        <w:t>▲</w:t>
      </w:r>
      <w:r>
        <w:rPr>
          <w:rFonts w:hint="eastAsia"/>
          <w:sz w:val="24"/>
          <w:szCs w:val="24"/>
          <w:lang w:val="en-US" w:eastAsia="zh-CN"/>
        </w:rPr>
        <w:t>十九</w:t>
      </w:r>
      <w:r>
        <w:rPr>
          <w:rFonts w:hint="eastAsia"/>
          <w:sz w:val="24"/>
          <w:szCs w:val="24"/>
        </w:rPr>
        <w:t>、可选择增配(非标配)同品牌的麻醉呼吸回路消毒机，实现内外兼消。</w:t>
      </w:r>
    </w:p>
    <w:p w14:paraId="00CFB062">
      <w:pPr>
        <w:spacing w:line="240" w:lineRule="auto"/>
        <w:rPr>
          <w:rFonts w:hint="eastAsia"/>
          <w:sz w:val="24"/>
          <w:szCs w:val="24"/>
        </w:rPr>
      </w:pPr>
      <w:r>
        <w:rPr>
          <w:rFonts w:hint="eastAsia"/>
          <w:sz w:val="24"/>
          <w:szCs w:val="24"/>
          <w:lang w:val="en-US" w:eastAsia="zh-CN"/>
        </w:rPr>
        <w:t>19</w:t>
      </w:r>
      <w:r>
        <w:rPr>
          <w:rFonts w:hint="eastAsia"/>
          <w:sz w:val="24"/>
          <w:szCs w:val="24"/>
        </w:rPr>
        <w:t>.1、适用范围：供医疗单位对麻醉机呼吸机回路内部消毒时使用；</w:t>
      </w:r>
    </w:p>
    <w:p w14:paraId="6E24DB88">
      <w:pPr>
        <w:spacing w:line="240" w:lineRule="auto"/>
        <w:rPr>
          <w:rFonts w:hint="eastAsia"/>
          <w:sz w:val="24"/>
          <w:szCs w:val="24"/>
        </w:rPr>
      </w:pPr>
      <w:r>
        <w:rPr>
          <w:rFonts w:hint="eastAsia"/>
          <w:sz w:val="24"/>
          <w:szCs w:val="24"/>
          <w:lang w:val="en-US" w:eastAsia="zh-CN"/>
        </w:rPr>
        <w:t>19</w:t>
      </w:r>
      <w:r>
        <w:rPr>
          <w:rFonts w:hint="eastAsia"/>
          <w:sz w:val="24"/>
          <w:szCs w:val="24"/>
        </w:rPr>
        <w:t>.2、消毒方式：臭氧、雾化装置(可选择复合醇或过氧化氢并提供相应的资质证明);</w:t>
      </w:r>
    </w:p>
    <w:p w14:paraId="4AB0BDAC">
      <w:pPr>
        <w:spacing w:line="240" w:lineRule="auto"/>
        <w:rPr>
          <w:rFonts w:hint="eastAsia"/>
          <w:sz w:val="24"/>
          <w:szCs w:val="24"/>
        </w:rPr>
      </w:pPr>
      <w:r>
        <w:rPr>
          <w:rFonts w:hint="eastAsia"/>
          <w:sz w:val="24"/>
          <w:szCs w:val="24"/>
          <w:lang w:val="en-US" w:eastAsia="zh-CN"/>
        </w:rPr>
        <w:t>19</w:t>
      </w:r>
      <w:r>
        <w:rPr>
          <w:rFonts w:hint="eastAsia"/>
          <w:sz w:val="24"/>
          <w:szCs w:val="24"/>
        </w:rPr>
        <w:t>.3、消毒级别：能够杀灭细菌芽孢，符合卫生部对消毒器械高水平消毒要求，枯草杆菌黑色变种芽孢5代平均杀灭对数值≥3.0,符合《消毒技术规范》的评价规定要求；</w:t>
      </w:r>
    </w:p>
    <w:p w14:paraId="21563A2E">
      <w:pPr>
        <w:spacing w:line="240" w:lineRule="auto"/>
        <w:rPr>
          <w:rFonts w:hint="eastAsia"/>
          <w:sz w:val="24"/>
          <w:szCs w:val="24"/>
        </w:rPr>
      </w:pPr>
      <w:r>
        <w:rPr>
          <w:rFonts w:hint="eastAsia"/>
          <w:sz w:val="24"/>
          <w:szCs w:val="24"/>
          <w:lang w:val="en-US" w:eastAsia="zh-CN"/>
        </w:rPr>
        <w:t>19</w:t>
      </w:r>
      <w:r>
        <w:rPr>
          <w:rFonts w:hint="eastAsia"/>
          <w:sz w:val="24"/>
          <w:szCs w:val="24"/>
        </w:rPr>
        <w:t>.4、对人体无害检测：设备产生的氮氧化物浓度不得大于消毒气体浓度的2.5%;</w:t>
      </w:r>
    </w:p>
    <w:p w14:paraId="340E1D5F">
      <w:pPr>
        <w:spacing w:line="240" w:lineRule="auto"/>
        <w:rPr>
          <w:rFonts w:hint="eastAsia"/>
          <w:sz w:val="24"/>
          <w:szCs w:val="24"/>
        </w:rPr>
      </w:pPr>
      <w:r>
        <w:rPr>
          <w:rFonts w:hint="eastAsia"/>
          <w:sz w:val="24"/>
          <w:szCs w:val="24"/>
          <w:lang w:val="en-US" w:eastAsia="zh-CN"/>
        </w:rPr>
        <w:t>19</w:t>
      </w:r>
      <w:r>
        <w:rPr>
          <w:rFonts w:hint="eastAsia"/>
          <w:sz w:val="24"/>
          <w:szCs w:val="24"/>
        </w:rPr>
        <w:t>.5、供气净化装置：消毒气体供气端过滤装置滤膜孔径：≤0.1μm;</w:t>
      </w:r>
    </w:p>
    <w:p w14:paraId="5AA32CCC">
      <w:pPr>
        <w:spacing w:line="240" w:lineRule="auto"/>
        <w:rPr>
          <w:sz w:val="24"/>
          <w:szCs w:val="24"/>
        </w:rPr>
      </w:pPr>
      <w:r>
        <w:rPr>
          <w:rFonts w:hint="eastAsia"/>
          <w:sz w:val="24"/>
          <w:szCs w:val="24"/>
          <w:lang w:val="en-US" w:eastAsia="zh-CN"/>
        </w:rPr>
        <w:t>19</w:t>
      </w:r>
      <w:r>
        <w:rPr>
          <w:rFonts w:hint="eastAsia"/>
          <w:sz w:val="24"/>
          <w:szCs w:val="24"/>
        </w:rPr>
        <w:t>.6、产品结构自带四组嵌入式防尘臂椎骨设计，可避免管路或接口裸露造成二次污染。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E95E9A"/>
    <w:rsid w:val="25077F38"/>
    <w:rsid w:val="2D2E4EB4"/>
    <w:rsid w:val="46B7622E"/>
    <w:rsid w:val="7C9E1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1275</Words>
  <Characters>1484</Characters>
  <Lines>0</Lines>
  <Paragraphs>0</Paragraphs>
  <TotalTime>1</TotalTime>
  <ScaleCrop>false</ScaleCrop>
  <LinksUpToDate>false</LinksUpToDate>
  <CharactersWithSpaces>1486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2025-11-13T01:29:00Z</dcterms:created>
  <dc:creator>lenovo</dc:creator>
  <cp:lastModifiedBy>龙兴之地出云龙</cp:lastModifiedBy>
  <dcterms:modified xsi:type="dcterms:W3CDTF">2025-11-13T05:42:37Z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eyJoZGlkIjoiMjQ3Njg3ODFhZmMyYWM1MjM2Zjc3ZTkzZjlmZmRhMGMiLCJ1c2VySWQiOiIzNTgzMDI3NDYifQ==</vt:lpwstr>
  </property>
  <property fmtid="{D5CDD505-2E9C-101B-9397-08002B2CF9AE}" pid="4" name="ICV">
    <vt:lpwstr>F2480B735C634E6CA5CFB5C8FC9D3082_13</vt:lpwstr>
  </property>
</Properties>
</file>