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1940">
      <w:pPr>
        <w:pStyle w:val="7"/>
        <w:numPr>
          <w:ilvl w:val="0"/>
          <w:numId w:val="0"/>
        </w:numPr>
        <w:ind w:leftChars="0"/>
        <w:rPr>
          <w:rFonts w:hint="eastAsia" w:ascii="宋体" w:hAnsi="宋体" w:eastAsia="宋体" w:cs="宋体"/>
        </w:rPr>
      </w:pPr>
    </w:p>
    <w:p w14:paraId="2415CBF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12导心电图机基础</w:t>
      </w:r>
      <w:bookmarkStart w:id="0" w:name="_GoBack"/>
      <w:bookmarkEnd w:id="0"/>
      <w:r>
        <w:rPr>
          <w:rFonts w:hint="eastAsia"/>
          <w:lang w:val="en-US" w:eastAsia="zh-CN"/>
        </w:rPr>
        <w:t>参数要求</w:t>
      </w:r>
    </w:p>
    <w:p w14:paraId="34A89C50">
      <w:pPr>
        <w:pStyle w:val="7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3CB168A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开机出波形时间不超过7秒；</w:t>
      </w:r>
    </w:p>
    <w:p w14:paraId="0F1462D1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静息心电算法，适用于所有年龄段的人群；</w:t>
      </w:r>
    </w:p>
    <w:p w14:paraId="1A538F3C">
      <w:pPr>
        <w:numPr>
          <w:ilvl w:val="0"/>
          <w:numId w:val="1"/>
        </w:numPr>
        <w:bidi w:val="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心电放大器：直流耦合；</w:t>
      </w:r>
    </w:p>
    <w:p w14:paraId="3F22653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电池单次充电至少可供打印400份报告；</w:t>
      </w:r>
    </w:p>
    <w:p w14:paraId="6EBBC2D0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内置存储容量不低于800份；</w:t>
      </w:r>
    </w:p>
    <w:p w14:paraId="35D233CD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起搏器采样率不低于</w:t>
      </w:r>
      <w:r>
        <w:rPr>
          <w:rFonts w:hint="eastAsia" w:ascii="宋体" w:hAnsi="宋体" w:eastAsia="宋体" w:cs="宋体"/>
          <w:sz w:val="28"/>
          <w:szCs w:val="28"/>
        </w:rPr>
        <w:t>16,000Hz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4F5FC5F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420" w:hanging="42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波形增益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包含</w:t>
      </w:r>
      <w:r>
        <w:rPr>
          <w:rFonts w:hint="eastAsia" w:ascii="宋体" w:hAnsi="宋体" w:eastAsia="宋体" w:cs="宋体"/>
          <w:sz w:val="28"/>
          <w:szCs w:val="28"/>
        </w:rPr>
        <w:t>：2.5, 5, 10, 20, L=10 C=5, L=20 C=10 mm/mV；</w:t>
      </w:r>
    </w:p>
    <w:p w14:paraId="7B2C2BF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电压分辨率不低于</w:t>
      </w:r>
      <w:r>
        <w:rPr>
          <w:rFonts w:hint="eastAsia" w:ascii="宋体" w:hAnsi="宋体" w:eastAsia="宋体" w:cs="宋体"/>
          <w:sz w:val="28"/>
          <w:szCs w:val="28"/>
        </w:rPr>
        <w:t>1uV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6395689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模数转换不低于</w:t>
      </w:r>
      <w:r>
        <w:rPr>
          <w:rFonts w:hint="eastAsia" w:ascii="宋体" w:hAnsi="宋体" w:eastAsia="宋体" w:cs="宋体"/>
          <w:sz w:val="28"/>
          <w:szCs w:val="28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位；</w:t>
      </w:r>
    </w:p>
    <w:p w14:paraId="49EF25FA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更改患者信息后，可自动再分析心电波形，并作出新的诊断；</w:t>
      </w:r>
    </w:p>
    <w:p w14:paraId="2B469F1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输入患者信息时，屏幕下方可显示一道</w:t>
      </w:r>
      <w:r>
        <w:rPr>
          <w:rFonts w:hint="eastAsia" w:ascii="宋体" w:hAnsi="宋体" w:eastAsia="宋体" w:cs="宋体"/>
          <w:sz w:val="28"/>
          <w:szCs w:val="28"/>
        </w:rPr>
        <w:t>ECG</w:t>
      </w:r>
      <w:r>
        <w:rPr>
          <w:rFonts w:hint="eastAsia" w:ascii="宋体" w:hAnsi="宋体" w:eastAsia="宋体" w:cs="宋体"/>
          <w:sz w:val="28"/>
          <w:szCs w:val="28"/>
        </w:rPr>
        <w:t>实时波形作监护；</w:t>
      </w:r>
    </w:p>
    <w:p w14:paraId="5D59F7BD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可支持条形码扫描枪接收患者；</w:t>
      </w:r>
    </w:p>
    <w:p w14:paraId="4C1A3BC7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420" w:hanging="42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记录仪分辨率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达到或更高：</w:t>
      </w:r>
      <w:r>
        <w:rPr>
          <w:rFonts w:hint="eastAsia" w:ascii="宋体" w:hAnsi="宋体" w:eastAsia="宋体" w:cs="宋体"/>
          <w:sz w:val="28"/>
          <w:szCs w:val="28"/>
        </w:rPr>
        <w:t>水平</w:t>
      </w:r>
      <w:r>
        <w:rPr>
          <w:rFonts w:hint="eastAsia" w:ascii="宋体" w:hAnsi="宋体" w:eastAsia="宋体" w:cs="宋体"/>
          <w:sz w:val="28"/>
          <w:szCs w:val="28"/>
        </w:rPr>
        <w:t xml:space="preserve">40 dots/mm @ 25 mm/s, </w:t>
      </w:r>
      <w:r>
        <w:rPr>
          <w:rFonts w:hint="eastAsia" w:ascii="宋体" w:hAnsi="宋体" w:eastAsia="宋体" w:cs="宋体"/>
          <w:sz w:val="28"/>
          <w:szCs w:val="28"/>
        </w:rPr>
        <w:t>垂直</w:t>
      </w:r>
      <w:r>
        <w:rPr>
          <w:rFonts w:hint="eastAsia" w:ascii="宋体" w:hAnsi="宋体" w:eastAsia="宋体" w:cs="宋体"/>
          <w:sz w:val="28"/>
          <w:szCs w:val="28"/>
        </w:rPr>
        <w:t>8 dots/mm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7236BE77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ind w:left="420" w:hanging="420" w:firstLineChars="0"/>
        <w:textAlignment w:val="auto"/>
        <w:rPr>
          <w:rFonts w:hint="eastAsia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28"/>
        </w:rPr>
        <w:t>12导心电波形能能打印于A4和US letter大小的热敏纸；</w:t>
      </w:r>
      <w:r>
        <w:rPr>
          <w:rFonts w:hint="eastAsia"/>
          <w:sz w:val="28"/>
          <w:szCs w:val="36"/>
        </w:rPr>
        <w:t>走纸速度</w:t>
      </w:r>
      <w:r>
        <w:rPr>
          <w:rFonts w:hint="eastAsia"/>
          <w:sz w:val="28"/>
          <w:szCs w:val="36"/>
          <w:lang w:val="en-US" w:eastAsia="zh-CN"/>
        </w:rPr>
        <w:t>包含：</w:t>
      </w:r>
      <w:r>
        <w:rPr>
          <w:rFonts w:hint="eastAsia"/>
          <w:sz w:val="28"/>
          <w:szCs w:val="36"/>
        </w:rPr>
        <w:t>5, 12.5, 25 &amp; 50 mm/s</w:t>
      </w:r>
      <w:r>
        <w:rPr>
          <w:rFonts w:hint="eastAsia"/>
          <w:sz w:val="28"/>
          <w:szCs w:val="36"/>
          <w:lang w:eastAsia="zh-CN"/>
        </w:rPr>
        <w:t>。</w:t>
      </w:r>
    </w:p>
    <w:p w14:paraId="42624870"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rFonts w:hint="eastAsia"/>
          <w:sz w:val="28"/>
          <w:szCs w:val="36"/>
          <w:lang w:eastAsia="zh-CN"/>
        </w:rPr>
      </w:pPr>
    </w:p>
    <w:p w14:paraId="574B7293">
      <w:pPr>
        <w:pStyle w:val="7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2026年3月24日</w:t>
      </w:r>
    </w:p>
    <w:p w14:paraId="6DD44E13">
      <w:pPr>
        <w:rPr>
          <w:rFonts w:hint="eastAsia" w:ascii="宋体" w:hAnsi="宋体" w:eastAsia="宋体" w:cs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80" w:right="1080" w:bottom="1440" w:left="125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LTHJW--GB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88677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E087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6F66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BE7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153C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6D30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F34BB"/>
    <w:multiLevelType w:val="multilevel"/>
    <w:tmpl w:val="08BF34BB"/>
    <w:lvl w:ilvl="0" w:tentative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57F91"/>
    <w:rsid w:val="03AE46A3"/>
    <w:rsid w:val="48A37CB9"/>
    <w:rsid w:val="4E227761"/>
    <w:rsid w:val="4EF516D2"/>
    <w:rsid w:val="56D21E84"/>
    <w:rsid w:val="68A144CB"/>
    <w:rsid w:val="73CA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447</Characters>
  <Lines>0</Lines>
  <Paragraphs>0</Paragraphs>
  <TotalTime>0</TotalTime>
  <ScaleCrop>false</ScaleCrop>
  <LinksUpToDate>false</LinksUpToDate>
  <CharactersWithSpaces>468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2025-05-12T11:35:00Z</dcterms:created>
  <dc:creator>lenovo</dc:creator>
  <cp:lastModifiedBy>龙兴之地出云龙</cp:lastModifiedBy>
  <dcterms:modified xsi:type="dcterms:W3CDTF">2026-03-24T08:24:52Z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eyJoZGlkIjoiMjQ3Njg3ODFhZmMyYWM1MjM2Zjc3ZTkzZjlmZmRhMGMiLCJ1c2VySWQiOiIzNTgzMDI3NDYifQ==</vt:lpwstr>
  </property>
  <property fmtid="{D5CDD505-2E9C-101B-9397-08002B2CF9AE}" pid="4" name="ICV">
    <vt:lpwstr>A8685CD4BCE448128D9703D0F1689968_13</vt:lpwstr>
  </property>
</Properties>
</file>